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46"/>
        <w:gridCol w:w="4857"/>
        <w:gridCol w:w="2125"/>
        <w:gridCol w:w="1392"/>
        <w:gridCol w:w="1080"/>
      </w:tblGrid>
      <w:tr w:rsidR="00C72F9C" w:rsidRPr="00C72F9C" w14:paraId="08647C22" w14:textId="77777777" w:rsidTr="0021754F">
        <w:trPr>
          <w:trHeight w:val="620"/>
          <w:tblHeader/>
        </w:trPr>
        <w:tc>
          <w:tcPr>
            <w:tcW w:w="146" w:type="dxa"/>
            <w:shd w:val="clear" w:color="auto" w:fill="auto"/>
            <w:noWrap/>
            <w:vAlign w:val="bottom"/>
            <w:hideMark/>
          </w:tcPr>
          <w:p w14:paraId="142AB21B"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4857" w:type="dxa"/>
            <w:shd w:val="clear" w:color="000000" w:fill="F8CBAD"/>
            <w:vAlign w:val="bottom"/>
            <w:hideMark/>
          </w:tcPr>
          <w:p w14:paraId="44FF6131"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Activiteiten:</w:t>
            </w:r>
          </w:p>
        </w:tc>
        <w:tc>
          <w:tcPr>
            <w:tcW w:w="3500" w:type="dxa"/>
            <w:gridSpan w:val="2"/>
            <w:shd w:val="clear" w:color="000000" w:fill="F8CBAD"/>
            <w:noWrap/>
            <w:vAlign w:val="bottom"/>
            <w:hideMark/>
          </w:tcPr>
          <w:p w14:paraId="14407529"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Door:</w:t>
            </w:r>
          </w:p>
        </w:tc>
        <w:tc>
          <w:tcPr>
            <w:tcW w:w="1097" w:type="dxa"/>
            <w:shd w:val="clear" w:color="000000" w:fill="F8CBAD"/>
            <w:vAlign w:val="center"/>
            <w:hideMark/>
          </w:tcPr>
          <w:p w14:paraId="07DB7001"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Aantal personen</w:t>
            </w:r>
          </w:p>
        </w:tc>
      </w:tr>
      <w:tr w:rsidR="00C72F9C" w:rsidRPr="00C72F9C" w14:paraId="7DB1A12A" w14:textId="77777777" w:rsidTr="00C72F9C">
        <w:trPr>
          <w:trHeight w:val="310"/>
        </w:trPr>
        <w:tc>
          <w:tcPr>
            <w:tcW w:w="5003" w:type="dxa"/>
            <w:gridSpan w:val="2"/>
            <w:shd w:val="clear" w:color="auto" w:fill="auto"/>
            <w:noWrap/>
            <w:vAlign w:val="bottom"/>
            <w:hideMark/>
          </w:tcPr>
          <w:p w14:paraId="11FAC672"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Voorbereiding:</w:t>
            </w:r>
          </w:p>
        </w:tc>
        <w:tc>
          <w:tcPr>
            <w:tcW w:w="2100" w:type="dxa"/>
            <w:shd w:val="clear" w:color="auto" w:fill="auto"/>
            <w:vAlign w:val="bottom"/>
            <w:hideMark/>
          </w:tcPr>
          <w:p w14:paraId="5C9BCFB1"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p>
        </w:tc>
        <w:tc>
          <w:tcPr>
            <w:tcW w:w="1400" w:type="dxa"/>
            <w:shd w:val="clear" w:color="auto" w:fill="auto"/>
            <w:vAlign w:val="bottom"/>
            <w:hideMark/>
          </w:tcPr>
          <w:p w14:paraId="607B8FB1"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c>
          <w:tcPr>
            <w:tcW w:w="1097" w:type="dxa"/>
            <w:shd w:val="clear" w:color="auto" w:fill="auto"/>
            <w:vAlign w:val="center"/>
            <w:hideMark/>
          </w:tcPr>
          <w:p w14:paraId="7F4463B2"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r>
      <w:tr w:rsidR="00C72F9C" w:rsidRPr="00C72F9C" w14:paraId="51C294B8" w14:textId="77777777" w:rsidTr="00C72F9C">
        <w:trPr>
          <w:trHeight w:val="620"/>
        </w:trPr>
        <w:tc>
          <w:tcPr>
            <w:tcW w:w="146" w:type="dxa"/>
            <w:shd w:val="clear" w:color="auto" w:fill="auto"/>
            <w:noWrap/>
            <w:vAlign w:val="bottom"/>
            <w:hideMark/>
          </w:tcPr>
          <w:p w14:paraId="2280D20E"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4857" w:type="dxa"/>
            <w:shd w:val="clear" w:color="auto" w:fill="auto"/>
            <w:vAlign w:val="bottom"/>
            <w:hideMark/>
          </w:tcPr>
          <w:p w14:paraId="4307180F"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Inplannen en reserveren (zaal) wedstrijddagen</w:t>
            </w:r>
          </w:p>
        </w:tc>
        <w:tc>
          <w:tcPr>
            <w:tcW w:w="2100" w:type="dxa"/>
            <w:shd w:val="clear" w:color="auto" w:fill="auto"/>
            <w:vAlign w:val="bottom"/>
            <w:hideMark/>
          </w:tcPr>
          <w:p w14:paraId="0232E167" w14:textId="2AFD3BBB"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74FDD9BF"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Bob</w:t>
            </w:r>
          </w:p>
        </w:tc>
        <w:tc>
          <w:tcPr>
            <w:tcW w:w="1097" w:type="dxa"/>
            <w:shd w:val="clear" w:color="auto" w:fill="auto"/>
            <w:vAlign w:val="center"/>
            <w:hideMark/>
          </w:tcPr>
          <w:p w14:paraId="49977078"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0F705F99" w14:textId="77777777" w:rsidTr="00C72F9C">
        <w:trPr>
          <w:trHeight w:val="310"/>
        </w:trPr>
        <w:tc>
          <w:tcPr>
            <w:tcW w:w="146" w:type="dxa"/>
            <w:shd w:val="clear" w:color="auto" w:fill="auto"/>
            <w:noWrap/>
            <w:vAlign w:val="bottom"/>
            <w:hideMark/>
          </w:tcPr>
          <w:p w14:paraId="30D02A9D"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3CFFA5B9"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Inschrijven turnsters in loket</w:t>
            </w:r>
          </w:p>
        </w:tc>
        <w:tc>
          <w:tcPr>
            <w:tcW w:w="2100" w:type="dxa"/>
            <w:shd w:val="clear" w:color="000000" w:fill="D9E1F2"/>
            <w:vAlign w:val="bottom"/>
            <w:hideMark/>
          </w:tcPr>
          <w:p w14:paraId="36857822"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Alle verenigingen</w:t>
            </w:r>
          </w:p>
        </w:tc>
        <w:tc>
          <w:tcPr>
            <w:tcW w:w="1400" w:type="dxa"/>
            <w:shd w:val="clear" w:color="auto" w:fill="auto"/>
            <w:vAlign w:val="bottom"/>
            <w:hideMark/>
          </w:tcPr>
          <w:p w14:paraId="395E8698"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c>
          <w:tcPr>
            <w:tcW w:w="1097" w:type="dxa"/>
            <w:shd w:val="clear" w:color="auto" w:fill="auto"/>
            <w:vAlign w:val="center"/>
            <w:hideMark/>
          </w:tcPr>
          <w:p w14:paraId="7A5E51AD"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781D31D9" w14:textId="77777777" w:rsidTr="00C72F9C">
        <w:trPr>
          <w:trHeight w:val="620"/>
        </w:trPr>
        <w:tc>
          <w:tcPr>
            <w:tcW w:w="146" w:type="dxa"/>
            <w:shd w:val="clear" w:color="auto" w:fill="auto"/>
            <w:noWrap/>
            <w:vAlign w:val="bottom"/>
            <w:hideMark/>
          </w:tcPr>
          <w:p w14:paraId="65102CE6"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389755DD"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Ophalen inschrijvingen uit loket</w:t>
            </w:r>
          </w:p>
        </w:tc>
        <w:tc>
          <w:tcPr>
            <w:tcW w:w="2100" w:type="dxa"/>
            <w:shd w:val="clear" w:color="auto" w:fill="auto"/>
            <w:vAlign w:val="bottom"/>
            <w:hideMark/>
          </w:tcPr>
          <w:p w14:paraId="20C5BEC0" w14:textId="4FE92D6E"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5D339FD1"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Bob</w:t>
            </w:r>
          </w:p>
        </w:tc>
        <w:tc>
          <w:tcPr>
            <w:tcW w:w="1097" w:type="dxa"/>
            <w:shd w:val="clear" w:color="auto" w:fill="auto"/>
            <w:vAlign w:val="center"/>
            <w:hideMark/>
          </w:tcPr>
          <w:p w14:paraId="20870D7D"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2C6C0954" w14:textId="77777777" w:rsidTr="00C72F9C">
        <w:trPr>
          <w:trHeight w:val="620"/>
        </w:trPr>
        <w:tc>
          <w:tcPr>
            <w:tcW w:w="146" w:type="dxa"/>
            <w:shd w:val="clear" w:color="auto" w:fill="auto"/>
            <w:noWrap/>
            <w:vAlign w:val="bottom"/>
            <w:hideMark/>
          </w:tcPr>
          <w:p w14:paraId="130E4FF0"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271D78A4"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Indelen wedstrijden</w:t>
            </w:r>
          </w:p>
        </w:tc>
        <w:tc>
          <w:tcPr>
            <w:tcW w:w="2100" w:type="dxa"/>
            <w:shd w:val="clear" w:color="auto" w:fill="auto"/>
            <w:vAlign w:val="bottom"/>
            <w:hideMark/>
          </w:tcPr>
          <w:p w14:paraId="30A9E5E0" w14:textId="3F80AD2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00E481FE"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Hanny/Anke</w:t>
            </w:r>
          </w:p>
        </w:tc>
        <w:tc>
          <w:tcPr>
            <w:tcW w:w="1097" w:type="dxa"/>
            <w:shd w:val="clear" w:color="auto" w:fill="auto"/>
            <w:vAlign w:val="center"/>
            <w:hideMark/>
          </w:tcPr>
          <w:p w14:paraId="595BA8EA"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4FDA3A75" w14:textId="77777777" w:rsidTr="00C72F9C">
        <w:trPr>
          <w:trHeight w:val="620"/>
        </w:trPr>
        <w:tc>
          <w:tcPr>
            <w:tcW w:w="146" w:type="dxa"/>
            <w:shd w:val="clear" w:color="auto" w:fill="auto"/>
            <w:noWrap/>
            <w:vAlign w:val="bottom"/>
            <w:hideMark/>
          </w:tcPr>
          <w:p w14:paraId="47AEA52C"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120351AB"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Aanleveren juryleden</w:t>
            </w:r>
          </w:p>
        </w:tc>
        <w:tc>
          <w:tcPr>
            <w:tcW w:w="2100" w:type="dxa"/>
            <w:shd w:val="clear" w:color="000000" w:fill="D9E1F2"/>
            <w:vAlign w:val="bottom"/>
            <w:hideMark/>
          </w:tcPr>
          <w:p w14:paraId="2460C7F1" w14:textId="24D10B3D"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Juryco</w:t>
            </w:r>
            <w:r w:rsidR="00117743">
              <w:rPr>
                <w:rFonts w:ascii="Calibri" w:eastAsia="Times New Roman" w:hAnsi="Calibri" w:cs="Calibri"/>
                <w:color w:val="000000"/>
                <w:sz w:val="24"/>
                <w:szCs w:val="24"/>
                <w:lang w:eastAsia="nl-NL"/>
              </w:rPr>
              <w:t>ö</w:t>
            </w:r>
            <w:r w:rsidRPr="00C72F9C">
              <w:rPr>
                <w:rFonts w:ascii="Calibri" w:eastAsia="Times New Roman" w:hAnsi="Calibri" w:cs="Calibri"/>
                <w:color w:val="000000"/>
                <w:sz w:val="24"/>
                <w:szCs w:val="24"/>
                <w:lang w:eastAsia="nl-NL"/>
              </w:rPr>
              <w:t>rdinatoren verenigingen</w:t>
            </w:r>
          </w:p>
        </w:tc>
        <w:tc>
          <w:tcPr>
            <w:tcW w:w="1400" w:type="dxa"/>
            <w:shd w:val="clear" w:color="auto" w:fill="auto"/>
            <w:vAlign w:val="bottom"/>
            <w:hideMark/>
          </w:tcPr>
          <w:p w14:paraId="2FE33295"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c>
          <w:tcPr>
            <w:tcW w:w="1097" w:type="dxa"/>
            <w:shd w:val="clear" w:color="auto" w:fill="auto"/>
            <w:vAlign w:val="center"/>
            <w:hideMark/>
          </w:tcPr>
          <w:p w14:paraId="3A18434A"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26A25A47" w14:textId="77777777" w:rsidTr="00C72F9C">
        <w:trPr>
          <w:trHeight w:val="620"/>
        </w:trPr>
        <w:tc>
          <w:tcPr>
            <w:tcW w:w="146" w:type="dxa"/>
            <w:shd w:val="clear" w:color="auto" w:fill="auto"/>
            <w:noWrap/>
            <w:vAlign w:val="bottom"/>
            <w:hideMark/>
          </w:tcPr>
          <w:p w14:paraId="02018CC6"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10823B7C"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Indelen juryleden</w:t>
            </w:r>
          </w:p>
        </w:tc>
        <w:tc>
          <w:tcPr>
            <w:tcW w:w="2100" w:type="dxa"/>
            <w:shd w:val="clear" w:color="auto" w:fill="auto"/>
            <w:vAlign w:val="bottom"/>
            <w:hideMark/>
          </w:tcPr>
          <w:p w14:paraId="6F30B653" w14:textId="02A8E926"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3ACF7A6D"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Hanny</w:t>
            </w:r>
          </w:p>
        </w:tc>
        <w:tc>
          <w:tcPr>
            <w:tcW w:w="1097" w:type="dxa"/>
            <w:shd w:val="clear" w:color="auto" w:fill="auto"/>
            <w:vAlign w:val="center"/>
            <w:hideMark/>
          </w:tcPr>
          <w:p w14:paraId="44986D35"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07DBFA6F" w14:textId="77777777" w:rsidTr="00C72F9C">
        <w:trPr>
          <w:trHeight w:val="620"/>
        </w:trPr>
        <w:tc>
          <w:tcPr>
            <w:tcW w:w="146" w:type="dxa"/>
            <w:shd w:val="clear" w:color="auto" w:fill="auto"/>
            <w:noWrap/>
            <w:vAlign w:val="bottom"/>
            <w:hideMark/>
          </w:tcPr>
          <w:p w14:paraId="3D6E2F55"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471AAC0A"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Wedstrijdgegevens communiceren naar verenigingen (en jurycoördinatoren)</w:t>
            </w:r>
          </w:p>
        </w:tc>
        <w:tc>
          <w:tcPr>
            <w:tcW w:w="2100" w:type="dxa"/>
            <w:shd w:val="clear" w:color="auto" w:fill="auto"/>
            <w:vAlign w:val="bottom"/>
            <w:hideMark/>
          </w:tcPr>
          <w:p w14:paraId="6546E581" w14:textId="2504FCF2"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6BDF78F3"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Bob/ Hanny/Anke</w:t>
            </w:r>
          </w:p>
        </w:tc>
        <w:tc>
          <w:tcPr>
            <w:tcW w:w="1097" w:type="dxa"/>
            <w:shd w:val="clear" w:color="auto" w:fill="auto"/>
            <w:vAlign w:val="center"/>
            <w:hideMark/>
          </w:tcPr>
          <w:p w14:paraId="7730027A"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259F59A2" w14:textId="77777777" w:rsidTr="00C72F9C">
        <w:trPr>
          <w:trHeight w:val="620"/>
        </w:trPr>
        <w:tc>
          <w:tcPr>
            <w:tcW w:w="146" w:type="dxa"/>
            <w:shd w:val="clear" w:color="auto" w:fill="auto"/>
            <w:noWrap/>
            <w:vAlign w:val="bottom"/>
            <w:hideMark/>
          </w:tcPr>
          <w:p w14:paraId="1D232E65"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69B7A9C3" w14:textId="23D915A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Medailles bestellen en verdelen voor uitre</w:t>
            </w:r>
            <w:r w:rsidR="00117743">
              <w:rPr>
                <w:rFonts w:ascii="Calibri" w:eastAsia="Times New Roman" w:hAnsi="Calibri" w:cs="Calibri"/>
                <w:color w:val="000000"/>
                <w:sz w:val="24"/>
                <w:szCs w:val="24"/>
                <w:lang w:eastAsia="nl-NL"/>
              </w:rPr>
              <w:t>i</w:t>
            </w:r>
            <w:r w:rsidRPr="00C72F9C">
              <w:rPr>
                <w:rFonts w:ascii="Calibri" w:eastAsia="Times New Roman" w:hAnsi="Calibri" w:cs="Calibri"/>
                <w:color w:val="000000"/>
                <w:sz w:val="24"/>
                <w:szCs w:val="24"/>
                <w:lang w:eastAsia="nl-NL"/>
              </w:rPr>
              <w:t>king</w:t>
            </w:r>
          </w:p>
        </w:tc>
        <w:tc>
          <w:tcPr>
            <w:tcW w:w="2100" w:type="dxa"/>
            <w:shd w:val="clear" w:color="auto" w:fill="auto"/>
            <w:vAlign w:val="bottom"/>
            <w:hideMark/>
          </w:tcPr>
          <w:p w14:paraId="45F88C36" w14:textId="4B6894DA"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6B27BC72" w14:textId="1F148951"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Anke</w:t>
            </w:r>
            <w:r w:rsidR="00117743">
              <w:rPr>
                <w:rFonts w:ascii="Calibri" w:eastAsia="Times New Roman" w:hAnsi="Calibri" w:cs="Calibri"/>
                <w:color w:val="000000"/>
                <w:sz w:val="24"/>
                <w:szCs w:val="24"/>
                <w:lang w:eastAsia="nl-NL"/>
              </w:rPr>
              <w:t>/Bob</w:t>
            </w:r>
          </w:p>
        </w:tc>
        <w:tc>
          <w:tcPr>
            <w:tcW w:w="1097" w:type="dxa"/>
            <w:shd w:val="clear" w:color="auto" w:fill="auto"/>
            <w:vAlign w:val="center"/>
            <w:hideMark/>
          </w:tcPr>
          <w:p w14:paraId="6E755088"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2FCE925E" w14:textId="77777777" w:rsidTr="00C72F9C">
        <w:trPr>
          <w:trHeight w:val="620"/>
        </w:trPr>
        <w:tc>
          <w:tcPr>
            <w:tcW w:w="146" w:type="dxa"/>
            <w:shd w:val="clear" w:color="auto" w:fill="auto"/>
            <w:noWrap/>
            <w:vAlign w:val="bottom"/>
            <w:hideMark/>
          </w:tcPr>
          <w:p w14:paraId="6D3E68CD"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0E476F38"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Scoresysteem inrichten</w:t>
            </w:r>
          </w:p>
        </w:tc>
        <w:tc>
          <w:tcPr>
            <w:tcW w:w="2100" w:type="dxa"/>
            <w:shd w:val="clear" w:color="auto" w:fill="auto"/>
            <w:vAlign w:val="bottom"/>
            <w:hideMark/>
          </w:tcPr>
          <w:p w14:paraId="65827CCD" w14:textId="06233DE0"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59FAACEC"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Stefan</w:t>
            </w:r>
          </w:p>
        </w:tc>
        <w:tc>
          <w:tcPr>
            <w:tcW w:w="1097" w:type="dxa"/>
            <w:shd w:val="clear" w:color="auto" w:fill="auto"/>
            <w:vAlign w:val="center"/>
            <w:hideMark/>
          </w:tcPr>
          <w:p w14:paraId="00C8BB85"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73633779" w14:textId="77777777" w:rsidTr="00C72F9C">
        <w:trPr>
          <w:trHeight w:val="620"/>
        </w:trPr>
        <w:tc>
          <w:tcPr>
            <w:tcW w:w="146" w:type="dxa"/>
            <w:shd w:val="clear" w:color="auto" w:fill="auto"/>
            <w:noWrap/>
            <w:vAlign w:val="bottom"/>
            <w:hideMark/>
          </w:tcPr>
          <w:p w14:paraId="22D1EAB5"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6A25D677"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Overzicht juryindeling en reiskosten jury</w:t>
            </w:r>
          </w:p>
        </w:tc>
        <w:tc>
          <w:tcPr>
            <w:tcW w:w="2100" w:type="dxa"/>
            <w:shd w:val="clear" w:color="auto" w:fill="auto"/>
            <w:vAlign w:val="bottom"/>
            <w:hideMark/>
          </w:tcPr>
          <w:p w14:paraId="48A177F9" w14:textId="1109633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75845A6E"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Stefan</w:t>
            </w:r>
          </w:p>
        </w:tc>
        <w:tc>
          <w:tcPr>
            <w:tcW w:w="1097" w:type="dxa"/>
            <w:shd w:val="clear" w:color="auto" w:fill="auto"/>
            <w:vAlign w:val="center"/>
            <w:hideMark/>
          </w:tcPr>
          <w:p w14:paraId="718E1908"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r>
      <w:tr w:rsidR="00C72F9C" w:rsidRPr="00C72F9C" w14:paraId="74B32AD5" w14:textId="77777777" w:rsidTr="00C72F9C">
        <w:trPr>
          <w:trHeight w:val="620"/>
        </w:trPr>
        <w:tc>
          <w:tcPr>
            <w:tcW w:w="146" w:type="dxa"/>
            <w:shd w:val="clear" w:color="auto" w:fill="auto"/>
            <w:noWrap/>
            <w:vAlign w:val="bottom"/>
            <w:hideMark/>
          </w:tcPr>
          <w:p w14:paraId="405408A1"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4857" w:type="dxa"/>
            <w:shd w:val="clear" w:color="auto" w:fill="auto"/>
            <w:vAlign w:val="bottom"/>
            <w:hideMark/>
          </w:tcPr>
          <w:p w14:paraId="72DBE313"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Inplannen en uitnodigen EHBO</w:t>
            </w:r>
          </w:p>
        </w:tc>
        <w:tc>
          <w:tcPr>
            <w:tcW w:w="2100" w:type="dxa"/>
            <w:shd w:val="clear" w:color="auto" w:fill="auto"/>
            <w:vAlign w:val="bottom"/>
            <w:hideMark/>
          </w:tcPr>
          <w:p w14:paraId="78A340E4" w14:textId="302FE83C"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29FD67BC"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Bob</w:t>
            </w:r>
          </w:p>
        </w:tc>
        <w:tc>
          <w:tcPr>
            <w:tcW w:w="1097" w:type="dxa"/>
            <w:shd w:val="clear" w:color="auto" w:fill="auto"/>
            <w:vAlign w:val="center"/>
            <w:hideMark/>
          </w:tcPr>
          <w:p w14:paraId="79816957"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09075F76" w14:textId="77777777" w:rsidTr="00C72F9C">
        <w:trPr>
          <w:trHeight w:val="620"/>
        </w:trPr>
        <w:tc>
          <w:tcPr>
            <w:tcW w:w="146" w:type="dxa"/>
            <w:shd w:val="clear" w:color="auto" w:fill="auto"/>
            <w:noWrap/>
            <w:vAlign w:val="bottom"/>
            <w:hideMark/>
          </w:tcPr>
          <w:p w14:paraId="187F33E1"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62F5F403"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Pin-apparaat, geldkistje(met wisselgeld), stempel(kussen) en tariefpamflet</w:t>
            </w:r>
          </w:p>
        </w:tc>
        <w:tc>
          <w:tcPr>
            <w:tcW w:w="2100" w:type="dxa"/>
            <w:shd w:val="clear" w:color="auto" w:fill="auto"/>
            <w:vAlign w:val="bottom"/>
            <w:hideMark/>
          </w:tcPr>
          <w:p w14:paraId="109EF68D" w14:textId="38ED0291"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3D65426F"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Bob</w:t>
            </w:r>
          </w:p>
        </w:tc>
        <w:tc>
          <w:tcPr>
            <w:tcW w:w="1097" w:type="dxa"/>
            <w:shd w:val="clear" w:color="auto" w:fill="auto"/>
            <w:vAlign w:val="center"/>
            <w:hideMark/>
          </w:tcPr>
          <w:p w14:paraId="70B2738A"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r>
      <w:tr w:rsidR="00C72F9C" w:rsidRPr="00C72F9C" w14:paraId="186C1818" w14:textId="77777777" w:rsidTr="00C72F9C">
        <w:trPr>
          <w:trHeight w:val="310"/>
        </w:trPr>
        <w:tc>
          <w:tcPr>
            <w:tcW w:w="5003" w:type="dxa"/>
            <w:gridSpan w:val="2"/>
            <w:shd w:val="clear" w:color="auto" w:fill="auto"/>
            <w:noWrap/>
            <w:vAlign w:val="bottom"/>
            <w:hideMark/>
          </w:tcPr>
          <w:p w14:paraId="7AE5DBC0"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Materiaal:</w:t>
            </w:r>
          </w:p>
        </w:tc>
        <w:tc>
          <w:tcPr>
            <w:tcW w:w="2100" w:type="dxa"/>
            <w:shd w:val="clear" w:color="auto" w:fill="auto"/>
            <w:vAlign w:val="bottom"/>
            <w:hideMark/>
          </w:tcPr>
          <w:p w14:paraId="5F2C4331"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p>
        </w:tc>
        <w:tc>
          <w:tcPr>
            <w:tcW w:w="1400" w:type="dxa"/>
            <w:shd w:val="clear" w:color="auto" w:fill="auto"/>
            <w:vAlign w:val="bottom"/>
            <w:hideMark/>
          </w:tcPr>
          <w:p w14:paraId="401AA51D"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c>
          <w:tcPr>
            <w:tcW w:w="1097" w:type="dxa"/>
            <w:shd w:val="clear" w:color="auto" w:fill="auto"/>
            <w:vAlign w:val="center"/>
            <w:hideMark/>
          </w:tcPr>
          <w:p w14:paraId="593D1C1B"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r>
      <w:tr w:rsidR="00C72F9C" w:rsidRPr="00C72F9C" w14:paraId="28EE2EBE" w14:textId="77777777" w:rsidTr="00C72F9C">
        <w:trPr>
          <w:trHeight w:val="1240"/>
        </w:trPr>
        <w:tc>
          <w:tcPr>
            <w:tcW w:w="146" w:type="dxa"/>
            <w:shd w:val="clear" w:color="auto" w:fill="auto"/>
            <w:noWrap/>
            <w:vAlign w:val="bottom"/>
            <w:hideMark/>
          </w:tcPr>
          <w:p w14:paraId="05E513DC"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4857" w:type="dxa"/>
            <w:shd w:val="clear" w:color="auto" w:fill="auto"/>
            <w:vAlign w:val="bottom"/>
            <w:hideMark/>
          </w:tcPr>
          <w:p w14:paraId="403788CF"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b/>
                <w:bCs/>
                <w:color w:val="000000"/>
                <w:sz w:val="24"/>
                <w:szCs w:val="24"/>
                <w:lang w:eastAsia="nl-NL"/>
              </w:rPr>
              <w:t>Teltafel</w:t>
            </w:r>
            <w:r w:rsidRPr="00C72F9C">
              <w:rPr>
                <w:rFonts w:ascii="Calibri" w:eastAsia="Times New Roman" w:hAnsi="Calibri" w:cs="Calibri"/>
                <w:color w:val="000000"/>
                <w:sz w:val="24"/>
                <w:szCs w:val="24"/>
                <w:lang w:eastAsia="nl-NL"/>
              </w:rPr>
              <w:t>: Geluidsinstallatie en laptops (voor muziek, en scoresysteem), printer (voor uitslagen en diploma's) en papier voor diploma's / uitslagen</w:t>
            </w:r>
          </w:p>
        </w:tc>
        <w:tc>
          <w:tcPr>
            <w:tcW w:w="2100" w:type="dxa"/>
            <w:shd w:val="clear" w:color="auto" w:fill="auto"/>
            <w:vAlign w:val="bottom"/>
            <w:hideMark/>
          </w:tcPr>
          <w:p w14:paraId="2D883548" w14:textId="77883410"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5D70DAF4"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Bob/Stefan</w:t>
            </w:r>
          </w:p>
        </w:tc>
        <w:tc>
          <w:tcPr>
            <w:tcW w:w="1097" w:type="dxa"/>
            <w:shd w:val="clear" w:color="auto" w:fill="auto"/>
            <w:vAlign w:val="center"/>
            <w:hideMark/>
          </w:tcPr>
          <w:p w14:paraId="4D8CADA3"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3048A7E3" w14:textId="77777777" w:rsidTr="00C72F9C">
        <w:trPr>
          <w:trHeight w:val="620"/>
        </w:trPr>
        <w:tc>
          <w:tcPr>
            <w:tcW w:w="146" w:type="dxa"/>
            <w:shd w:val="clear" w:color="auto" w:fill="auto"/>
            <w:noWrap/>
            <w:vAlign w:val="bottom"/>
            <w:hideMark/>
          </w:tcPr>
          <w:p w14:paraId="5483F169"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64D1206F"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b/>
                <w:bCs/>
                <w:color w:val="000000"/>
                <w:sz w:val="24"/>
                <w:szCs w:val="24"/>
                <w:lang w:eastAsia="nl-NL"/>
              </w:rPr>
              <w:t>Zaal</w:t>
            </w:r>
            <w:r w:rsidRPr="00C72F9C">
              <w:rPr>
                <w:rFonts w:ascii="Calibri" w:eastAsia="Times New Roman" w:hAnsi="Calibri" w:cs="Calibri"/>
                <w:color w:val="000000"/>
                <w:sz w:val="24"/>
                <w:szCs w:val="24"/>
                <w:lang w:eastAsia="nl-NL"/>
              </w:rPr>
              <w:t>: Tablets (voor juryleden) en stopwatches</w:t>
            </w:r>
          </w:p>
        </w:tc>
        <w:tc>
          <w:tcPr>
            <w:tcW w:w="2100" w:type="dxa"/>
            <w:shd w:val="clear" w:color="auto" w:fill="auto"/>
            <w:vAlign w:val="bottom"/>
            <w:hideMark/>
          </w:tcPr>
          <w:p w14:paraId="45D6339E" w14:textId="3F423D4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45870073" w14:textId="32A40E32"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Stefan</w:t>
            </w:r>
            <w:r w:rsidR="0021754F">
              <w:rPr>
                <w:rFonts w:ascii="Calibri" w:eastAsia="Times New Roman" w:hAnsi="Calibri" w:cs="Calibri"/>
                <w:color w:val="000000"/>
                <w:sz w:val="24"/>
                <w:szCs w:val="24"/>
                <w:lang w:eastAsia="nl-NL"/>
              </w:rPr>
              <w:t>/Bob</w:t>
            </w:r>
          </w:p>
        </w:tc>
        <w:tc>
          <w:tcPr>
            <w:tcW w:w="1097" w:type="dxa"/>
            <w:shd w:val="clear" w:color="auto" w:fill="auto"/>
            <w:vAlign w:val="center"/>
            <w:hideMark/>
          </w:tcPr>
          <w:p w14:paraId="672923A0"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72BA5630" w14:textId="77777777" w:rsidTr="00C72F9C">
        <w:trPr>
          <w:trHeight w:val="620"/>
        </w:trPr>
        <w:tc>
          <w:tcPr>
            <w:tcW w:w="146" w:type="dxa"/>
            <w:shd w:val="clear" w:color="auto" w:fill="auto"/>
            <w:noWrap/>
            <w:vAlign w:val="bottom"/>
            <w:hideMark/>
          </w:tcPr>
          <w:p w14:paraId="6E5D857B"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14D6AD9B"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b/>
                <w:bCs/>
                <w:color w:val="000000"/>
                <w:sz w:val="24"/>
                <w:szCs w:val="24"/>
                <w:lang w:eastAsia="nl-NL"/>
              </w:rPr>
              <w:t>Zaal</w:t>
            </w:r>
            <w:r w:rsidRPr="00C72F9C">
              <w:rPr>
                <w:rFonts w:ascii="Calibri" w:eastAsia="Times New Roman" w:hAnsi="Calibri" w:cs="Calibri"/>
                <w:color w:val="000000"/>
                <w:sz w:val="24"/>
                <w:szCs w:val="24"/>
                <w:lang w:eastAsia="nl-NL"/>
              </w:rPr>
              <w:t>: Jurybriefjes en meetlinten</w:t>
            </w:r>
          </w:p>
        </w:tc>
        <w:tc>
          <w:tcPr>
            <w:tcW w:w="2100" w:type="dxa"/>
            <w:shd w:val="clear" w:color="auto" w:fill="auto"/>
            <w:vAlign w:val="bottom"/>
            <w:hideMark/>
          </w:tcPr>
          <w:p w14:paraId="0ACED8C5" w14:textId="6B35A32F"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3C5EBFA7"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Bob</w:t>
            </w:r>
          </w:p>
        </w:tc>
        <w:tc>
          <w:tcPr>
            <w:tcW w:w="1097" w:type="dxa"/>
            <w:shd w:val="clear" w:color="auto" w:fill="auto"/>
            <w:vAlign w:val="center"/>
            <w:hideMark/>
          </w:tcPr>
          <w:p w14:paraId="19EB4B74"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457C9691" w14:textId="77777777" w:rsidTr="00C72F9C">
        <w:trPr>
          <w:trHeight w:val="620"/>
        </w:trPr>
        <w:tc>
          <w:tcPr>
            <w:tcW w:w="146" w:type="dxa"/>
            <w:shd w:val="clear" w:color="auto" w:fill="auto"/>
            <w:noWrap/>
            <w:vAlign w:val="bottom"/>
            <w:hideMark/>
          </w:tcPr>
          <w:p w14:paraId="7189605A"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3E4252B5" w14:textId="5C2F7645"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b/>
                <w:bCs/>
                <w:color w:val="000000"/>
                <w:sz w:val="24"/>
                <w:szCs w:val="24"/>
                <w:lang w:eastAsia="nl-NL"/>
              </w:rPr>
              <w:t>Zaal</w:t>
            </w:r>
            <w:r w:rsidRPr="00C72F9C">
              <w:rPr>
                <w:rFonts w:ascii="Calibri" w:eastAsia="Times New Roman" w:hAnsi="Calibri" w:cs="Calibri"/>
                <w:color w:val="000000"/>
                <w:sz w:val="24"/>
                <w:szCs w:val="24"/>
                <w:lang w:eastAsia="nl-NL"/>
              </w:rPr>
              <w:t>: Overzicht deelne</w:t>
            </w:r>
            <w:r w:rsidR="00117743">
              <w:rPr>
                <w:rFonts w:ascii="Calibri" w:eastAsia="Times New Roman" w:hAnsi="Calibri" w:cs="Calibri"/>
                <w:color w:val="000000"/>
                <w:sz w:val="24"/>
                <w:szCs w:val="24"/>
                <w:lang w:eastAsia="nl-NL"/>
              </w:rPr>
              <w:t>e</w:t>
            </w:r>
            <w:r w:rsidRPr="00C72F9C">
              <w:rPr>
                <w:rFonts w:ascii="Calibri" w:eastAsia="Times New Roman" w:hAnsi="Calibri" w:cs="Calibri"/>
                <w:color w:val="000000"/>
                <w:sz w:val="24"/>
                <w:szCs w:val="24"/>
                <w:lang w:eastAsia="nl-NL"/>
              </w:rPr>
              <w:t>msters per wedstrijd</w:t>
            </w:r>
            <w:r w:rsidR="0021754F">
              <w:rPr>
                <w:rFonts w:ascii="Calibri" w:eastAsia="Times New Roman" w:hAnsi="Calibri" w:cs="Calibri"/>
                <w:color w:val="000000"/>
                <w:sz w:val="24"/>
                <w:szCs w:val="24"/>
                <w:lang w:eastAsia="nl-NL"/>
              </w:rPr>
              <w:t>ronde</w:t>
            </w:r>
          </w:p>
        </w:tc>
        <w:tc>
          <w:tcPr>
            <w:tcW w:w="2100" w:type="dxa"/>
            <w:shd w:val="clear" w:color="auto" w:fill="auto"/>
            <w:vAlign w:val="bottom"/>
            <w:hideMark/>
          </w:tcPr>
          <w:p w14:paraId="116BC6E5" w14:textId="03C22C7A"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6EB9EA33"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Stefan</w:t>
            </w:r>
          </w:p>
        </w:tc>
        <w:tc>
          <w:tcPr>
            <w:tcW w:w="1097" w:type="dxa"/>
            <w:shd w:val="clear" w:color="auto" w:fill="auto"/>
            <w:vAlign w:val="center"/>
            <w:hideMark/>
          </w:tcPr>
          <w:p w14:paraId="6D5A8A68"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0AA93DE1" w14:textId="77777777" w:rsidTr="00C72F9C">
        <w:trPr>
          <w:trHeight w:val="620"/>
        </w:trPr>
        <w:tc>
          <w:tcPr>
            <w:tcW w:w="146" w:type="dxa"/>
            <w:shd w:val="clear" w:color="auto" w:fill="auto"/>
            <w:noWrap/>
            <w:vAlign w:val="bottom"/>
            <w:hideMark/>
          </w:tcPr>
          <w:p w14:paraId="57A909F9"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4857" w:type="dxa"/>
            <w:shd w:val="clear" w:color="auto" w:fill="auto"/>
            <w:vAlign w:val="bottom"/>
            <w:hideMark/>
          </w:tcPr>
          <w:p w14:paraId="0AF0725F"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b/>
                <w:bCs/>
                <w:color w:val="000000"/>
                <w:sz w:val="24"/>
                <w:szCs w:val="24"/>
                <w:lang w:eastAsia="nl-NL"/>
              </w:rPr>
              <w:t>Zaal</w:t>
            </w:r>
            <w:r w:rsidRPr="00C72F9C">
              <w:rPr>
                <w:rFonts w:ascii="Calibri" w:eastAsia="Times New Roman" w:hAnsi="Calibri" w:cs="Calibri"/>
                <w:color w:val="000000"/>
                <w:sz w:val="24"/>
                <w:szCs w:val="24"/>
                <w:lang w:eastAsia="nl-NL"/>
              </w:rPr>
              <w:t>: Magnesium voor toestellen</w:t>
            </w:r>
          </w:p>
        </w:tc>
        <w:tc>
          <w:tcPr>
            <w:tcW w:w="2100" w:type="dxa"/>
            <w:shd w:val="clear" w:color="000000" w:fill="FFFF00"/>
            <w:vAlign w:val="bottom"/>
            <w:hideMark/>
          </w:tcPr>
          <w:p w14:paraId="456062FB"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Organiserende vereniging(en)</w:t>
            </w:r>
          </w:p>
        </w:tc>
        <w:tc>
          <w:tcPr>
            <w:tcW w:w="1400" w:type="dxa"/>
            <w:shd w:val="clear" w:color="auto" w:fill="auto"/>
            <w:vAlign w:val="bottom"/>
            <w:hideMark/>
          </w:tcPr>
          <w:p w14:paraId="1DC20111"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c>
          <w:tcPr>
            <w:tcW w:w="1097" w:type="dxa"/>
            <w:shd w:val="clear" w:color="auto" w:fill="auto"/>
            <w:vAlign w:val="center"/>
            <w:hideMark/>
          </w:tcPr>
          <w:p w14:paraId="36AFA066"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t>
            </w:r>
          </w:p>
        </w:tc>
      </w:tr>
      <w:tr w:rsidR="00C72F9C" w:rsidRPr="00C72F9C" w14:paraId="33118C47" w14:textId="77777777" w:rsidTr="0021754F">
        <w:trPr>
          <w:cantSplit/>
          <w:trHeight w:val="310"/>
        </w:trPr>
        <w:tc>
          <w:tcPr>
            <w:tcW w:w="5003" w:type="dxa"/>
            <w:gridSpan w:val="2"/>
            <w:shd w:val="clear" w:color="auto" w:fill="auto"/>
            <w:noWrap/>
            <w:vAlign w:val="bottom"/>
            <w:hideMark/>
          </w:tcPr>
          <w:p w14:paraId="19B78588"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lastRenderedPageBreak/>
              <w:t>Opbouw zaal:</w:t>
            </w:r>
          </w:p>
        </w:tc>
        <w:tc>
          <w:tcPr>
            <w:tcW w:w="2100" w:type="dxa"/>
            <w:shd w:val="clear" w:color="auto" w:fill="auto"/>
            <w:vAlign w:val="bottom"/>
            <w:hideMark/>
          </w:tcPr>
          <w:p w14:paraId="308A6D00"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p>
        </w:tc>
        <w:tc>
          <w:tcPr>
            <w:tcW w:w="1400" w:type="dxa"/>
            <w:shd w:val="clear" w:color="auto" w:fill="auto"/>
            <w:vAlign w:val="bottom"/>
            <w:hideMark/>
          </w:tcPr>
          <w:p w14:paraId="4984747D"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c>
          <w:tcPr>
            <w:tcW w:w="1097" w:type="dxa"/>
            <w:shd w:val="clear" w:color="auto" w:fill="auto"/>
            <w:vAlign w:val="center"/>
            <w:hideMark/>
          </w:tcPr>
          <w:p w14:paraId="7975B0EE"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r>
      <w:tr w:rsidR="00C72F9C" w:rsidRPr="00C72F9C" w14:paraId="0BD8C2EC" w14:textId="77777777" w:rsidTr="00C72F9C">
        <w:trPr>
          <w:trHeight w:val="910"/>
        </w:trPr>
        <w:tc>
          <w:tcPr>
            <w:tcW w:w="146" w:type="dxa"/>
            <w:shd w:val="clear" w:color="auto" w:fill="auto"/>
            <w:noWrap/>
            <w:vAlign w:val="bottom"/>
            <w:hideMark/>
          </w:tcPr>
          <w:p w14:paraId="433F5656"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8357" w:type="dxa"/>
            <w:gridSpan w:val="3"/>
            <w:shd w:val="clear" w:color="auto" w:fill="auto"/>
            <w:vAlign w:val="bottom"/>
            <w:hideMark/>
          </w:tcPr>
          <w:p w14:paraId="6FDFF336"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De wedstrijd vindt plaats in de 'tennishal' maar (bijna) alle toestellen bevinden zich in de toestelhokken van de andere zaal; alleen de onderdelen van de vloer zijn al in de wedstrijdhal aanwezig</w:t>
            </w:r>
          </w:p>
        </w:tc>
        <w:tc>
          <w:tcPr>
            <w:tcW w:w="1097" w:type="dxa"/>
            <w:shd w:val="clear" w:color="auto" w:fill="auto"/>
            <w:vAlign w:val="center"/>
            <w:hideMark/>
          </w:tcPr>
          <w:p w14:paraId="7D8253E0"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r>
      <w:tr w:rsidR="00C72F9C" w:rsidRPr="00C72F9C" w14:paraId="606F26EB" w14:textId="77777777" w:rsidTr="00C72F9C">
        <w:trPr>
          <w:trHeight w:val="1577"/>
        </w:trPr>
        <w:tc>
          <w:tcPr>
            <w:tcW w:w="146" w:type="dxa"/>
            <w:shd w:val="clear" w:color="auto" w:fill="auto"/>
            <w:noWrap/>
            <w:vAlign w:val="bottom"/>
            <w:hideMark/>
          </w:tcPr>
          <w:p w14:paraId="15BA85AB"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4857" w:type="dxa"/>
            <w:shd w:val="clear" w:color="auto" w:fill="auto"/>
            <w:vAlign w:val="bottom"/>
            <w:hideMark/>
          </w:tcPr>
          <w:p w14:paraId="2FA6B1DC"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Bij opbouw op de vrijdag voorafgaande aan het wedstrijdweekend is (</w:t>
            </w:r>
            <w:r w:rsidRPr="00C72F9C">
              <w:rPr>
                <w:rFonts w:ascii="Calibri" w:eastAsia="Times New Roman" w:hAnsi="Calibri" w:cs="Calibri"/>
                <w:b/>
                <w:bCs/>
                <w:i/>
                <w:iCs/>
                <w:color w:val="000000"/>
                <w:sz w:val="24"/>
                <w:szCs w:val="24"/>
                <w:lang w:eastAsia="nl-NL"/>
              </w:rPr>
              <w:t>meestal</w:t>
            </w:r>
            <w:r w:rsidRPr="00C72F9C">
              <w:rPr>
                <w:rFonts w:ascii="Calibri" w:eastAsia="Times New Roman" w:hAnsi="Calibri" w:cs="Calibri"/>
                <w:color w:val="000000"/>
                <w:sz w:val="24"/>
                <w:szCs w:val="24"/>
                <w:lang w:eastAsia="nl-NL"/>
              </w:rPr>
              <w:t xml:space="preserve"> vanaf plm. 22:00 uur) tijd genoeg voor opbouw van de vloer om daarná de andere toestellen op te halen en neer te zetten</w:t>
            </w:r>
          </w:p>
        </w:tc>
        <w:tc>
          <w:tcPr>
            <w:tcW w:w="2100" w:type="dxa"/>
            <w:shd w:val="clear" w:color="000000" w:fill="FFFF00"/>
            <w:vAlign w:val="center"/>
            <w:hideMark/>
          </w:tcPr>
          <w:p w14:paraId="29021C5D"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Organiserende vereniging(en)</w:t>
            </w:r>
          </w:p>
        </w:tc>
        <w:tc>
          <w:tcPr>
            <w:tcW w:w="1400" w:type="dxa"/>
            <w:shd w:val="clear" w:color="auto" w:fill="auto"/>
            <w:vAlign w:val="center"/>
            <w:hideMark/>
          </w:tcPr>
          <w:p w14:paraId="5106F4A6"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Coördinator: Stefan</w:t>
            </w:r>
          </w:p>
        </w:tc>
        <w:tc>
          <w:tcPr>
            <w:tcW w:w="1097" w:type="dxa"/>
            <w:vMerge w:val="restart"/>
            <w:shd w:val="clear" w:color="000000" w:fill="FFFF00"/>
            <w:vAlign w:val="center"/>
            <w:hideMark/>
          </w:tcPr>
          <w:p w14:paraId="12E46E7B"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20</w:t>
            </w:r>
          </w:p>
        </w:tc>
      </w:tr>
      <w:tr w:rsidR="00C72F9C" w:rsidRPr="00C72F9C" w14:paraId="4A9292AD" w14:textId="77777777" w:rsidTr="00C72F9C">
        <w:trPr>
          <w:trHeight w:val="836"/>
        </w:trPr>
        <w:tc>
          <w:tcPr>
            <w:tcW w:w="146" w:type="dxa"/>
            <w:shd w:val="clear" w:color="auto" w:fill="auto"/>
            <w:noWrap/>
            <w:vAlign w:val="bottom"/>
            <w:hideMark/>
          </w:tcPr>
          <w:p w14:paraId="2334F517"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p>
        </w:tc>
        <w:tc>
          <w:tcPr>
            <w:tcW w:w="4857" w:type="dxa"/>
            <w:shd w:val="clear" w:color="auto" w:fill="auto"/>
            <w:vAlign w:val="bottom"/>
            <w:hideMark/>
          </w:tcPr>
          <w:p w14:paraId="41AB4687"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De tafels en stoelen (voor kassa, jury, wedstrijdleiding, catering en EHBO) staan boven en moeten naar beneden gehaald worden.</w:t>
            </w:r>
          </w:p>
        </w:tc>
        <w:tc>
          <w:tcPr>
            <w:tcW w:w="2100" w:type="dxa"/>
            <w:shd w:val="clear" w:color="000000" w:fill="FFFF00"/>
            <w:vAlign w:val="center"/>
            <w:hideMark/>
          </w:tcPr>
          <w:p w14:paraId="62BD7458"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Organiserende vereniging(en)</w:t>
            </w:r>
          </w:p>
        </w:tc>
        <w:tc>
          <w:tcPr>
            <w:tcW w:w="1400" w:type="dxa"/>
            <w:shd w:val="clear" w:color="auto" w:fill="auto"/>
            <w:vAlign w:val="bottom"/>
            <w:hideMark/>
          </w:tcPr>
          <w:p w14:paraId="192542DE"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1097" w:type="dxa"/>
            <w:vMerge/>
            <w:vAlign w:val="center"/>
            <w:hideMark/>
          </w:tcPr>
          <w:p w14:paraId="4582EB88"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p>
        </w:tc>
      </w:tr>
      <w:tr w:rsidR="00C72F9C" w:rsidRPr="00C72F9C" w14:paraId="4748E2B0" w14:textId="77777777" w:rsidTr="00C72F9C">
        <w:trPr>
          <w:trHeight w:val="1073"/>
        </w:trPr>
        <w:tc>
          <w:tcPr>
            <w:tcW w:w="146" w:type="dxa"/>
            <w:shd w:val="clear" w:color="auto" w:fill="auto"/>
            <w:noWrap/>
            <w:vAlign w:val="bottom"/>
            <w:hideMark/>
          </w:tcPr>
          <w:p w14:paraId="7411E19E"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c>
          <w:tcPr>
            <w:tcW w:w="4857" w:type="dxa"/>
            <w:shd w:val="clear" w:color="auto" w:fill="auto"/>
            <w:vAlign w:val="bottom"/>
            <w:hideMark/>
          </w:tcPr>
          <w:p w14:paraId="6D096461"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Nadat de toestellen en de tafels/stoelen zijn geplaatst kunnen de (verrijdbare) tribunes met daaronder de beschermingsvloer worden neergezet</w:t>
            </w:r>
          </w:p>
        </w:tc>
        <w:tc>
          <w:tcPr>
            <w:tcW w:w="2100" w:type="dxa"/>
            <w:shd w:val="clear" w:color="000000" w:fill="FFFF00"/>
            <w:vAlign w:val="center"/>
            <w:hideMark/>
          </w:tcPr>
          <w:p w14:paraId="1C5CD25B"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Organiserende vereniging(en)</w:t>
            </w:r>
          </w:p>
        </w:tc>
        <w:tc>
          <w:tcPr>
            <w:tcW w:w="1400" w:type="dxa"/>
            <w:shd w:val="clear" w:color="auto" w:fill="auto"/>
            <w:vAlign w:val="bottom"/>
            <w:hideMark/>
          </w:tcPr>
          <w:p w14:paraId="2FFE9CF0"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1097" w:type="dxa"/>
            <w:vMerge/>
            <w:vAlign w:val="center"/>
            <w:hideMark/>
          </w:tcPr>
          <w:p w14:paraId="55D77FA6"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p>
        </w:tc>
      </w:tr>
      <w:tr w:rsidR="00C72F9C" w:rsidRPr="00C72F9C" w14:paraId="7FED3355" w14:textId="77777777" w:rsidTr="00C72F9C">
        <w:trPr>
          <w:trHeight w:val="310"/>
        </w:trPr>
        <w:tc>
          <w:tcPr>
            <w:tcW w:w="5003" w:type="dxa"/>
            <w:gridSpan w:val="2"/>
            <w:shd w:val="clear" w:color="auto" w:fill="auto"/>
            <w:noWrap/>
            <w:vAlign w:val="bottom"/>
            <w:hideMark/>
          </w:tcPr>
          <w:p w14:paraId="522D5C8B"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Tijdens het wedstrijdweekend:</w:t>
            </w:r>
          </w:p>
        </w:tc>
        <w:tc>
          <w:tcPr>
            <w:tcW w:w="2100" w:type="dxa"/>
            <w:shd w:val="clear" w:color="auto" w:fill="auto"/>
            <w:vAlign w:val="bottom"/>
            <w:hideMark/>
          </w:tcPr>
          <w:p w14:paraId="31441BD6"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p>
        </w:tc>
        <w:tc>
          <w:tcPr>
            <w:tcW w:w="1400" w:type="dxa"/>
            <w:shd w:val="clear" w:color="auto" w:fill="auto"/>
            <w:vAlign w:val="bottom"/>
            <w:hideMark/>
          </w:tcPr>
          <w:p w14:paraId="1CECA454"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c>
          <w:tcPr>
            <w:tcW w:w="1097" w:type="dxa"/>
            <w:shd w:val="clear" w:color="auto" w:fill="auto"/>
            <w:vAlign w:val="center"/>
            <w:hideMark/>
          </w:tcPr>
          <w:p w14:paraId="3D68FE36"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r>
      <w:tr w:rsidR="00C72F9C" w:rsidRPr="00C72F9C" w14:paraId="0801118D" w14:textId="77777777" w:rsidTr="00C72F9C">
        <w:trPr>
          <w:trHeight w:val="310"/>
        </w:trPr>
        <w:tc>
          <w:tcPr>
            <w:tcW w:w="146" w:type="dxa"/>
            <w:shd w:val="clear" w:color="auto" w:fill="auto"/>
            <w:noWrap/>
            <w:vAlign w:val="bottom"/>
            <w:hideMark/>
          </w:tcPr>
          <w:p w14:paraId="49D73C4A"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4857" w:type="dxa"/>
            <w:shd w:val="clear" w:color="auto" w:fill="auto"/>
            <w:vAlign w:val="bottom"/>
            <w:hideMark/>
          </w:tcPr>
          <w:p w14:paraId="6130B8D3"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 xml:space="preserve">Bemensing </w:t>
            </w:r>
            <w:r w:rsidRPr="00C72F9C">
              <w:rPr>
                <w:rFonts w:ascii="Calibri" w:eastAsia="Times New Roman" w:hAnsi="Calibri" w:cs="Calibri"/>
                <w:b/>
                <w:bCs/>
                <w:color w:val="000000"/>
                <w:sz w:val="24"/>
                <w:szCs w:val="24"/>
                <w:lang w:eastAsia="nl-NL"/>
              </w:rPr>
              <w:t>per (2) wedstrijdronde(s)</w:t>
            </w:r>
            <w:r w:rsidRPr="00C72F9C">
              <w:rPr>
                <w:rFonts w:ascii="Calibri" w:eastAsia="Times New Roman" w:hAnsi="Calibri" w:cs="Calibri"/>
                <w:color w:val="000000"/>
                <w:sz w:val="24"/>
                <w:szCs w:val="24"/>
                <w:lang w:eastAsia="nl-NL"/>
              </w:rPr>
              <w:t>:</w:t>
            </w:r>
          </w:p>
        </w:tc>
        <w:tc>
          <w:tcPr>
            <w:tcW w:w="2100" w:type="dxa"/>
            <w:shd w:val="clear" w:color="auto" w:fill="auto"/>
            <w:vAlign w:val="bottom"/>
            <w:hideMark/>
          </w:tcPr>
          <w:p w14:paraId="252F5D9B"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c>
          <w:tcPr>
            <w:tcW w:w="1400" w:type="dxa"/>
            <w:shd w:val="clear" w:color="auto" w:fill="auto"/>
            <w:vAlign w:val="bottom"/>
            <w:hideMark/>
          </w:tcPr>
          <w:p w14:paraId="2526CCD1"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c>
          <w:tcPr>
            <w:tcW w:w="1097" w:type="dxa"/>
            <w:shd w:val="clear" w:color="auto" w:fill="auto"/>
            <w:vAlign w:val="center"/>
            <w:hideMark/>
          </w:tcPr>
          <w:p w14:paraId="5C8C28AB"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r>
      <w:tr w:rsidR="00C72F9C" w:rsidRPr="00C72F9C" w14:paraId="532E3965" w14:textId="77777777" w:rsidTr="00C72F9C">
        <w:trPr>
          <w:trHeight w:val="518"/>
        </w:trPr>
        <w:tc>
          <w:tcPr>
            <w:tcW w:w="146" w:type="dxa"/>
            <w:shd w:val="clear" w:color="auto" w:fill="auto"/>
            <w:noWrap/>
            <w:vAlign w:val="bottom"/>
            <w:hideMark/>
          </w:tcPr>
          <w:p w14:paraId="2C0AF124"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4857" w:type="dxa"/>
            <w:shd w:val="clear" w:color="auto" w:fill="auto"/>
            <w:vAlign w:val="bottom"/>
            <w:hideMark/>
          </w:tcPr>
          <w:p w14:paraId="3AD1BE48" w14:textId="3372F50B"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Kassa (</w:t>
            </w:r>
            <w:r w:rsidRPr="00C72F9C">
              <w:rPr>
                <w:rFonts w:ascii="Calibri" w:eastAsia="Times New Roman" w:hAnsi="Calibri" w:cs="Calibri"/>
                <w:b/>
                <w:bCs/>
                <w:color w:val="000000"/>
                <w:sz w:val="24"/>
                <w:szCs w:val="24"/>
                <w:lang w:eastAsia="nl-NL"/>
              </w:rPr>
              <w:t>30 minuten vóór aanvang</w:t>
            </w:r>
            <w:r w:rsidRPr="00C72F9C">
              <w:rPr>
                <w:rFonts w:ascii="Calibri" w:eastAsia="Times New Roman" w:hAnsi="Calibri" w:cs="Calibri"/>
                <w:color w:val="000000"/>
                <w:sz w:val="24"/>
                <w:szCs w:val="24"/>
                <w:lang w:eastAsia="nl-NL"/>
              </w:rPr>
              <w:t xml:space="preserve"> wedstrijdronde tot </w:t>
            </w:r>
            <w:r w:rsidR="00117743">
              <w:rPr>
                <w:rFonts w:ascii="Calibri" w:eastAsia="Times New Roman" w:hAnsi="Calibri" w:cs="Calibri"/>
                <w:color w:val="000000"/>
                <w:sz w:val="24"/>
                <w:szCs w:val="24"/>
                <w:lang w:eastAsia="nl-NL"/>
              </w:rPr>
              <w:t xml:space="preserve">10 minuten na </w:t>
            </w:r>
            <w:r w:rsidRPr="00C72F9C">
              <w:rPr>
                <w:rFonts w:ascii="Calibri" w:eastAsia="Times New Roman" w:hAnsi="Calibri" w:cs="Calibri"/>
                <w:color w:val="000000"/>
                <w:sz w:val="24"/>
                <w:szCs w:val="24"/>
                <w:lang w:eastAsia="nl-NL"/>
              </w:rPr>
              <w:t>aanvang wedstrijdronde!!</w:t>
            </w:r>
            <w:r w:rsidRPr="00C72F9C">
              <w:rPr>
                <w:rFonts w:ascii="Calibri" w:eastAsia="Times New Roman" w:hAnsi="Calibri" w:cs="Calibri"/>
                <w:b/>
                <w:bCs/>
                <w:color w:val="000000"/>
                <w:sz w:val="24"/>
                <w:szCs w:val="24"/>
                <w:lang w:eastAsia="nl-NL"/>
              </w:rPr>
              <w:t>)</w:t>
            </w:r>
          </w:p>
        </w:tc>
        <w:tc>
          <w:tcPr>
            <w:tcW w:w="2100" w:type="dxa"/>
            <w:vMerge w:val="restart"/>
            <w:shd w:val="clear" w:color="000000" w:fill="FFFF00"/>
            <w:vAlign w:val="center"/>
            <w:hideMark/>
          </w:tcPr>
          <w:p w14:paraId="1B7D9F95"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Organiserende vereniging(en)</w:t>
            </w:r>
          </w:p>
        </w:tc>
        <w:tc>
          <w:tcPr>
            <w:tcW w:w="1400" w:type="dxa"/>
            <w:shd w:val="clear" w:color="auto" w:fill="auto"/>
            <w:vAlign w:val="bottom"/>
            <w:hideMark/>
          </w:tcPr>
          <w:p w14:paraId="3D5FDF49"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1097" w:type="dxa"/>
            <w:shd w:val="clear" w:color="000000" w:fill="FFFF00"/>
            <w:vAlign w:val="center"/>
            <w:hideMark/>
          </w:tcPr>
          <w:p w14:paraId="2205CA4A"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2</w:t>
            </w:r>
          </w:p>
        </w:tc>
      </w:tr>
      <w:tr w:rsidR="00C72F9C" w:rsidRPr="00C72F9C" w14:paraId="5346B81B" w14:textId="77777777" w:rsidTr="00C72F9C">
        <w:trPr>
          <w:trHeight w:val="310"/>
        </w:trPr>
        <w:tc>
          <w:tcPr>
            <w:tcW w:w="146" w:type="dxa"/>
            <w:shd w:val="clear" w:color="auto" w:fill="auto"/>
            <w:noWrap/>
            <w:vAlign w:val="bottom"/>
            <w:hideMark/>
          </w:tcPr>
          <w:p w14:paraId="2F5CC098"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p>
        </w:tc>
        <w:tc>
          <w:tcPr>
            <w:tcW w:w="4857" w:type="dxa"/>
            <w:shd w:val="clear" w:color="auto" w:fill="auto"/>
            <w:vAlign w:val="bottom"/>
            <w:hideMark/>
          </w:tcPr>
          <w:p w14:paraId="14554616"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Wedstrijdleider en 'dj' voor muziek</w:t>
            </w:r>
          </w:p>
        </w:tc>
        <w:tc>
          <w:tcPr>
            <w:tcW w:w="2100" w:type="dxa"/>
            <w:vMerge/>
            <w:vAlign w:val="center"/>
            <w:hideMark/>
          </w:tcPr>
          <w:p w14:paraId="266E7CAE"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c>
          <w:tcPr>
            <w:tcW w:w="1400" w:type="dxa"/>
            <w:shd w:val="clear" w:color="auto" w:fill="auto"/>
            <w:vAlign w:val="bottom"/>
            <w:hideMark/>
          </w:tcPr>
          <w:p w14:paraId="77B1EC02" w14:textId="77777777" w:rsidR="00C72F9C" w:rsidRPr="00C72F9C" w:rsidRDefault="00C72F9C" w:rsidP="00C72F9C">
            <w:pPr>
              <w:spacing w:after="0" w:line="240" w:lineRule="auto"/>
              <w:ind w:firstLineChars="100" w:firstLine="240"/>
              <w:rPr>
                <w:rFonts w:ascii="Calibri" w:eastAsia="Times New Roman" w:hAnsi="Calibri" w:cs="Calibri"/>
                <w:color w:val="000000"/>
                <w:sz w:val="24"/>
                <w:szCs w:val="24"/>
                <w:lang w:eastAsia="nl-NL"/>
              </w:rPr>
            </w:pPr>
          </w:p>
        </w:tc>
        <w:tc>
          <w:tcPr>
            <w:tcW w:w="1097" w:type="dxa"/>
            <w:shd w:val="clear" w:color="000000" w:fill="FFFF00"/>
            <w:vAlign w:val="center"/>
            <w:hideMark/>
          </w:tcPr>
          <w:p w14:paraId="7FB80FE5"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2</w:t>
            </w:r>
          </w:p>
        </w:tc>
      </w:tr>
      <w:tr w:rsidR="00C72F9C" w:rsidRPr="00C72F9C" w14:paraId="40E26FAF" w14:textId="77777777" w:rsidTr="00C72F9C">
        <w:trPr>
          <w:trHeight w:val="310"/>
        </w:trPr>
        <w:tc>
          <w:tcPr>
            <w:tcW w:w="146" w:type="dxa"/>
            <w:shd w:val="clear" w:color="auto" w:fill="auto"/>
            <w:noWrap/>
            <w:vAlign w:val="bottom"/>
            <w:hideMark/>
          </w:tcPr>
          <w:p w14:paraId="5B11BDA5"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p>
        </w:tc>
        <w:tc>
          <w:tcPr>
            <w:tcW w:w="4857" w:type="dxa"/>
            <w:shd w:val="clear" w:color="auto" w:fill="auto"/>
            <w:vAlign w:val="bottom"/>
            <w:hideMark/>
          </w:tcPr>
          <w:p w14:paraId="52A55AFA"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Controle jury-invoer</w:t>
            </w:r>
          </w:p>
        </w:tc>
        <w:tc>
          <w:tcPr>
            <w:tcW w:w="2100" w:type="dxa"/>
            <w:vMerge/>
            <w:vAlign w:val="center"/>
            <w:hideMark/>
          </w:tcPr>
          <w:p w14:paraId="2CA00236"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c>
          <w:tcPr>
            <w:tcW w:w="1400" w:type="dxa"/>
            <w:shd w:val="clear" w:color="auto" w:fill="auto"/>
            <w:vAlign w:val="bottom"/>
            <w:hideMark/>
          </w:tcPr>
          <w:p w14:paraId="11819FD8" w14:textId="77777777" w:rsidR="00C72F9C" w:rsidRPr="00C72F9C" w:rsidRDefault="00C72F9C" w:rsidP="00C72F9C">
            <w:pPr>
              <w:spacing w:after="0" w:line="240" w:lineRule="auto"/>
              <w:ind w:firstLineChars="100" w:firstLine="240"/>
              <w:rPr>
                <w:rFonts w:ascii="Calibri" w:eastAsia="Times New Roman" w:hAnsi="Calibri" w:cs="Calibri"/>
                <w:color w:val="000000"/>
                <w:sz w:val="24"/>
                <w:szCs w:val="24"/>
                <w:lang w:eastAsia="nl-NL"/>
              </w:rPr>
            </w:pPr>
          </w:p>
        </w:tc>
        <w:tc>
          <w:tcPr>
            <w:tcW w:w="1097" w:type="dxa"/>
            <w:shd w:val="clear" w:color="000000" w:fill="FFFF00"/>
            <w:vAlign w:val="center"/>
            <w:hideMark/>
          </w:tcPr>
          <w:p w14:paraId="34DDED39"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2</w:t>
            </w:r>
          </w:p>
        </w:tc>
      </w:tr>
      <w:tr w:rsidR="00C72F9C" w:rsidRPr="00C72F9C" w14:paraId="5FB02E57" w14:textId="77777777" w:rsidTr="00C72F9C">
        <w:trPr>
          <w:trHeight w:val="310"/>
        </w:trPr>
        <w:tc>
          <w:tcPr>
            <w:tcW w:w="146" w:type="dxa"/>
            <w:shd w:val="clear" w:color="auto" w:fill="auto"/>
            <w:noWrap/>
            <w:vAlign w:val="bottom"/>
            <w:hideMark/>
          </w:tcPr>
          <w:p w14:paraId="49E36D75"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p>
        </w:tc>
        <w:tc>
          <w:tcPr>
            <w:tcW w:w="4857" w:type="dxa"/>
            <w:shd w:val="clear" w:color="auto" w:fill="auto"/>
            <w:vAlign w:val="bottom"/>
            <w:hideMark/>
          </w:tcPr>
          <w:p w14:paraId="34EAF606"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Klokkers (bij balk en vloer) (&gt; 12 jaar!)</w:t>
            </w:r>
          </w:p>
        </w:tc>
        <w:tc>
          <w:tcPr>
            <w:tcW w:w="2100" w:type="dxa"/>
            <w:vMerge/>
            <w:vAlign w:val="center"/>
            <w:hideMark/>
          </w:tcPr>
          <w:p w14:paraId="34ED19D3"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c>
          <w:tcPr>
            <w:tcW w:w="1400" w:type="dxa"/>
            <w:shd w:val="clear" w:color="auto" w:fill="auto"/>
            <w:vAlign w:val="bottom"/>
            <w:hideMark/>
          </w:tcPr>
          <w:p w14:paraId="07047EBC" w14:textId="77777777" w:rsidR="00C72F9C" w:rsidRPr="00C72F9C" w:rsidRDefault="00C72F9C" w:rsidP="00C72F9C">
            <w:pPr>
              <w:spacing w:after="0" w:line="240" w:lineRule="auto"/>
              <w:ind w:firstLineChars="100" w:firstLine="240"/>
              <w:rPr>
                <w:rFonts w:ascii="Calibri" w:eastAsia="Times New Roman" w:hAnsi="Calibri" w:cs="Calibri"/>
                <w:color w:val="000000"/>
                <w:sz w:val="24"/>
                <w:szCs w:val="24"/>
                <w:lang w:eastAsia="nl-NL"/>
              </w:rPr>
            </w:pPr>
          </w:p>
        </w:tc>
        <w:tc>
          <w:tcPr>
            <w:tcW w:w="1097" w:type="dxa"/>
            <w:shd w:val="clear" w:color="000000" w:fill="FFFF00"/>
            <w:vAlign w:val="center"/>
            <w:hideMark/>
          </w:tcPr>
          <w:p w14:paraId="527EA5EC"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4</w:t>
            </w:r>
          </w:p>
        </w:tc>
      </w:tr>
      <w:tr w:rsidR="00C72F9C" w:rsidRPr="00C72F9C" w14:paraId="629B3A7E" w14:textId="77777777" w:rsidTr="00C72F9C">
        <w:trPr>
          <w:trHeight w:val="310"/>
        </w:trPr>
        <w:tc>
          <w:tcPr>
            <w:tcW w:w="146" w:type="dxa"/>
            <w:shd w:val="clear" w:color="auto" w:fill="auto"/>
            <w:noWrap/>
            <w:vAlign w:val="bottom"/>
            <w:hideMark/>
          </w:tcPr>
          <w:p w14:paraId="04EEB71F"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p>
        </w:tc>
        <w:tc>
          <w:tcPr>
            <w:tcW w:w="4857" w:type="dxa"/>
            <w:shd w:val="clear" w:color="auto" w:fill="auto"/>
            <w:vAlign w:val="bottom"/>
            <w:hideMark/>
          </w:tcPr>
          <w:p w14:paraId="54F3C8DF" w14:textId="6E91FBBC" w:rsidR="00C72F9C" w:rsidRPr="00117743" w:rsidRDefault="00C72F9C" w:rsidP="00C72F9C">
            <w:pPr>
              <w:spacing w:after="0" w:line="240" w:lineRule="auto"/>
              <w:rPr>
                <w:rFonts w:ascii="Calibri" w:eastAsia="Times New Roman" w:hAnsi="Calibri" w:cs="Calibri"/>
                <w:color w:val="FF0000"/>
                <w:sz w:val="24"/>
                <w:szCs w:val="24"/>
                <w:lang w:eastAsia="nl-NL"/>
              </w:rPr>
            </w:pPr>
            <w:r w:rsidRPr="00C72F9C">
              <w:rPr>
                <w:rFonts w:ascii="Calibri" w:eastAsia="Times New Roman" w:hAnsi="Calibri" w:cs="Calibri"/>
                <w:color w:val="000000"/>
                <w:sz w:val="24"/>
                <w:szCs w:val="24"/>
                <w:lang w:eastAsia="nl-NL"/>
              </w:rPr>
              <w:t>Ophalen jurybriefjes</w:t>
            </w:r>
            <w:r w:rsidR="00117743">
              <w:rPr>
                <w:rFonts w:ascii="Calibri" w:eastAsia="Times New Roman" w:hAnsi="Calibri" w:cs="Calibri"/>
                <w:color w:val="000000"/>
                <w:sz w:val="24"/>
                <w:szCs w:val="24"/>
                <w:lang w:eastAsia="nl-NL"/>
              </w:rPr>
              <w:t xml:space="preserve"> </w:t>
            </w:r>
            <w:r w:rsidR="00117743">
              <w:rPr>
                <w:rFonts w:ascii="Calibri" w:eastAsia="Times New Roman" w:hAnsi="Calibri" w:cs="Calibri"/>
                <w:color w:val="FF0000"/>
                <w:sz w:val="24"/>
                <w:szCs w:val="24"/>
                <w:lang w:eastAsia="nl-NL"/>
              </w:rPr>
              <w:t>indien nodig</w:t>
            </w:r>
          </w:p>
        </w:tc>
        <w:tc>
          <w:tcPr>
            <w:tcW w:w="2100" w:type="dxa"/>
            <w:vMerge/>
            <w:vAlign w:val="center"/>
            <w:hideMark/>
          </w:tcPr>
          <w:p w14:paraId="276DFE16"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c>
          <w:tcPr>
            <w:tcW w:w="1400" w:type="dxa"/>
            <w:shd w:val="clear" w:color="auto" w:fill="auto"/>
            <w:vAlign w:val="bottom"/>
            <w:hideMark/>
          </w:tcPr>
          <w:p w14:paraId="41B95B1F" w14:textId="77777777" w:rsidR="00C72F9C" w:rsidRPr="00C72F9C" w:rsidRDefault="00C72F9C" w:rsidP="00C72F9C">
            <w:pPr>
              <w:spacing w:after="0" w:line="240" w:lineRule="auto"/>
              <w:ind w:firstLineChars="100" w:firstLine="240"/>
              <w:rPr>
                <w:rFonts w:ascii="Calibri" w:eastAsia="Times New Roman" w:hAnsi="Calibri" w:cs="Calibri"/>
                <w:color w:val="000000"/>
                <w:sz w:val="24"/>
                <w:szCs w:val="24"/>
                <w:lang w:eastAsia="nl-NL"/>
              </w:rPr>
            </w:pPr>
          </w:p>
        </w:tc>
        <w:tc>
          <w:tcPr>
            <w:tcW w:w="1097" w:type="dxa"/>
            <w:shd w:val="clear" w:color="000000" w:fill="FFFF00"/>
            <w:vAlign w:val="center"/>
            <w:hideMark/>
          </w:tcPr>
          <w:p w14:paraId="7EE998E3"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2</w:t>
            </w:r>
          </w:p>
        </w:tc>
      </w:tr>
      <w:tr w:rsidR="00C72F9C" w:rsidRPr="00C72F9C" w14:paraId="4B6FB093" w14:textId="77777777" w:rsidTr="00C72F9C">
        <w:trPr>
          <w:trHeight w:val="310"/>
        </w:trPr>
        <w:tc>
          <w:tcPr>
            <w:tcW w:w="146" w:type="dxa"/>
            <w:shd w:val="clear" w:color="auto" w:fill="auto"/>
            <w:noWrap/>
            <w:vAlign w:val="bottom"/>
            <w:hideMark/>
          </w:tcPr>
          <w:p w14:paraId="781FE1B1"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p>
        </w:tc>
        <w:tc>
          <w:tcPr>
            <w:tcW w:w="4857" w:type="dxa"/>
            <w:shd w:val="clear" w:color="auto" w:fill="auto"/>
            <w:vAlign w:val="bottom"/>
            <w:hideMark/>
          </w:tcPr>
          <w:p w14:paraId="7A222F0B"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 xml:space="preserve">Bemensing </w:t>
            </w:r>
            <w:r w:rsidRPr="00C72F9C">
              <w:rPr>
                <w:rFonts w:ascii="Calibri" w:eastAsia="Times New Roman" w:hAnsi="Calibri" w:cs="Calibri"/>
                <w:b/>
                <w:bCs/>
                <w:color w:val="000000"/>
                <w:sz w:val="24"/>
                <w:szCs w:val="24"/>
                <w:lang w:eastAsia="nl-NL"/>
              </w:rPr>
              <w:t>per (2) wedstrijdronde(s)</w:t>
            </w:r>
            <w:r w:rsidRPr="00C72F9C">
              <w:rPr>
                <w:rFonts w:ascii="Calibri" w:eastAsia="Times New Roman" w:hAnsi="Calibri" w:cs="Calibri"/>
                <w:color w:val="000000"/>
                <w:sz w:val="24"/>
                <w:szCs w:val="24"/>
                <w:lang w:eastAsia="nl-NL"/>
              </w:rPr>
              <w:t>:</w:t>
            </w:r>
          </w:p>
        </w:tc>
        <w:tc>
          <w:tcPr>
            <w:tcW w:w="2100" w:type="dxa"/>
            <w:shd w:val="clear" w:color="auto" w:fill="auto"/>
            <w:vAlign w:val="center"/>
            <w:hideMark/>
          </w:tcPr>
          <w:p w14:paraId="0C73C0FF"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c>
          <w:tcPr>
            <w:tcW w:w="1400" w:type="dxa"/>
            <w:shd w:val="clear" w:color="auto" w:fill="auto"/>
            <w:vAlign w:val="bottom"/>
            <w:hideMark/>
          </w:tcPr>
          <w:p w14:paraId="4FBF9DD3"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1097" w:type="dxa"/>
            <w:shd w:val="clear" w:color="auto" w:fill="auto"/>
            <w:vAlign w:val="center"/>
            <w:hideMark/>
          </w:tcPr>
          <w:p w14:paraId="0516816C"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r>
      <w:tr w:rsidR="00C72F9C" w:rsidRPr="00C72F9C" w14:paraId="58AF01D1" w14:textId="77777777" w:rsidTr="00C72F9C">
        <w:trPr>
          <w:trHeight w:val="310"/>
        </w:trPr>
        <w:tc>
          <w:tcPr>
            <w:tcW w:w="146" w:type="dxa"/>
            <w:shd w:val="clear" w:color="auto" w:fill="auto"/>
            <w:noWrap/>
            <w:vAlign w:val="bottom"/>
            <w:hideMark/>
          </w:tcPr>
          <w:p w14:paraId="16D5D4EA"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4857" w:type="dxa"/>
            <w:shd w:val="clear" w:color="auto" w:fill="auto"/>
            <w:vAlign w:val="bottom"/>
            <w:hideMark/>
          </w:tcPr>
          <w:p w14:paraId="2455E2DC"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Catering:</w:t>
            </w:r>
          </w:p>
        </w:tc>
        <w:tc>
          <w:tcPr>
            <w:tcW w:w="2100" w:type="dxa"/>
            <w:shd w:val="clear" w:color="auto" w:fill="auto"/>
            <w:vAlign w:val="bottom"/>
            <w:hideMark/>
          </w:tcPr>
          <w:p w14:paraId="0DECE133"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c>
          <w:tcPr>
            <w:tcW w:w="1400" w:type="dxa"/>
            <w:shd w:val="clear" w:color="auto" w:fill="auto"/>
            <w:vAlign w:val="bottom"/>
            <w:hideMark/>
          </w:tcPr>
          <w:p w14:paraId="53881BBF"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c>
          <w:tcPr>
            <w:tcW w:w="1097" w:type="dxa"/>
            <w:shd w:val="clear" w:color="auto" w:fill="auto"/>
            <w:vAlign w:val="center"/>
            <w:hideMark/>
          </w:tcPr>
          <w:p w14:paraId="279D4D66"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r>
      <w:tr w:rsidR="00C72F9C" w:rsidRPr="00C72F9C" w14:paraId="5FFE733E" w14:textId="77777777" w:rsidTr="00C72F9C">
        <w:trPr>
          <w:trHeight w:val="2280"/>
        </w:trPr>
        <w:tc>
          <w:tcPr>
            <w:tcW w:w="146" w:type="dxa"/>
            <w:shd w:val="clear" w:color="auto" w:fill="auto"/>
            <w:noWrap/>
            <w:vAlign w:val="bottom"/>
            <w:hideMark/>
          </w:tcPr>
          <w:p w14:paraId="4CE59EDE"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8357" w:type="dxa"/>
            <w:gridSpan w:val="3"/>
            <w:shd w:val="clear" w:color="auto" w:fill="auto"/>
            <w:vAlign w:val="bottom"/>
            <w:hideMark/>
          </w:tcPr>
          <w:p w14:paraId="200C92BA" w14:textId="77777777" w:rsidR="00C72F9C" w:rsidRPr="00C72F9C" w:rsidRDefault="00C72F9C" w:rsidP="0021754F">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Naast de wedstrijdtafel staat een aparte tafel voor thermoskannen koffie/thee en water. En 'versnaperingen' voor leiding. Koffie en heet water kan gehaald worden in de kantine.</w:t>
            </w:r>
            <w:r w:rsidRPr="00C72F9C">
              <w:rPr>
                <w:rFonts w:ascii="Calibri" w:eastAsia="Times New Roman" w:hAnsi="Calibri" w:cs="Calibri"/>
                <w:color w:val="000000"/>
                <w:sz w:val="24"/>
                <w:szCs w:val="24"/>
                <w:lang w:eastAsia="nl-NL"/>
              </w:rPr>
              <w:br/>
              <w:t xml:space="preserve">Op elke jurytafel en wedstrijdtafel komen bakjes met versnaperingen te staan. </w:t>
            </w:r>
            <w:r w:rsidRPr="00C72F9C">
              <w:rPr>
                <w:rFonts w:ascii="Calibri" w:eastAsia="Times New Roman" w:hAnsi="Calibri" w:cs="Calibri"/>
                <w:color w:val="000000"/>
                <w:sz w:val="24"/>
                <w:szCs w:val="24"/>
                <w:lang w:eastAsia="nl-NL"/>
              </w:rPr>
              <w:br/>
              <w:t>N.B.1: er hoeven geen flesjes water gekocht te worden, er staat een waterkan (7 liter) op de cateringtafel</w:t>
            </w:r>
            <w:r w:rsidRPr="00C72F9C">
              <w:rPr>
                <w:rFonts w:ascii="Calibri" w:eastAsia="Times New Roman" w:hAnsi="Calibri" w:cs="Calibri"/>
                <w:color w:val="000000"/>
                <w:sz w:val="24"/>
                <w:szCs w:val="24"/>
                <w:lang w:eastAsia="nl-NL"/>
              </w:rPr>
              <w:br/>
              <w:t>N.B.2: Bekers, suiker en koffiemelk zijn al aanwezig</w:t>
            </w:r>
          </w:p>
        </w:tc>
        <w:tc>
          <w:tcPr>
            <w:tcW w:w="1097" w:type="dxa"/>
            <w:shd w:val="clear" w:color="auto" w:fill="auto"/>
            <w:vAlign w:val="center"/>
            <w:hideMark/>
          </w:tcPr>
          <w:p w14:paraId="1D65A883" w14:textId="77777777" w:rsidR="00C72F9C" w:rsidRPr="00C72F9C" w:rsidRDefault="00C72F9C" w:rsidP="00C72F9C">
            <w:pPr>
              <w:spacing w:after="0" w:line="240" w:lineRule="auto"/>
              <w:ind w:firstLineChars="100" w:firstLine="240"/>
              <w:rPr>
                <w:rFonts w:ascii="Calibri" w:eastAsia="Times New Roman" w:hAnsi="Calibri" w:cs="Calibri"/>
                <w:color w:val="000000"/>
                <w:sz w:val="24"/>
                <w:szCs w:val="24"/>
                <w:lang w:eastAsia="nl-NL"/>
              </w:rPr>
            </w:pPr>
          </w:p>
        </w:tc>
      </w:tr>
      <w:tr w:rsidR="00C72F9C" w:rsidRPr="00C72F9C" w14:paraId="6D1B1C9F" w14:textId="77777777" w:rsidTr="00C72F9C">
        <w:trPr>
          <w:trHeight w:val="620"/>
        </w:trPr>
        <w:tc>
          <w:tcPr>
            <w:tcW w:w="146" w:type="dxa"/>
            <w:shd w:val="clear" w:color="auto" w:fill="auto"/>
            <w:noWrap/>
            <w:vAlign w:val="bottom"/>
            <w:hideMark/>
          </w:tcPr>
          <w:p w14:paraId="3F980091"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4857" w:type="dxa"/>
            <w:shd w:val="clear" w:color="auto" w:fill="auto"/>
            <w:vAlign w:val="bottom"/>
            <w:hideMark/>
          </w:tcPr>
          <w:p w14:paraId="455A9BDC" w14:textId="77777777" w:rsidR="00C72F9C" w:rsidRPr="00C72F9C" w:rsidRDefault="00C72F9C" w:rsidP="0021754F">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Lunch voor juryleden is afhankelijk van wedstrijdschema</w:t>
            </w:r>
          </w:p>
        </w:tc>
        <w:tc>
          <w:tcPr>
            <w:tcW w:w="2100" w:type="dxa"/>
            <w:shd w:val="clear" w:color="auto" w:fill="auto"/>
            <w:vAlign w:val="bottom"/>
            <w:hideMark/>
          </w:tcPr>
          <w:p w14:paraId="401A10F4" w14:textId="77777777" w:rsidR="00C72F9C" w:rsidRPr="00C72F9C" w:rsidRDefault="00C72F9C" w:rsidP="00C72F9C">
            <w:pPr>
              <w:spacing w:after="0" w:line="240" w:lineRule="auto"/>
              <w:ind w:firstLineChars="100" w:firstLine="240"/>
              <w:rPr>
                <w:rFonts w:ascii="Calibri" w:eastAsia="Times New Roman" w:hAnsi="Calibri" w:cs="Calibri"/>
                <w:color w:val="000000"/>
                <w:sz w:val="24"/>
                <w:szCs w:val="24"/>
                <w:lang w:eastAsia="nl-NL"/>
              </w:rPr>
            </w:pPr>
          </w:p>
        </w:tc>
        <w:tc>
          <w:tcPr>
            <w:tcW w:w="1400" w:type="dxa"/>
            <w:shd w:val="clear" w:color="auto" w:fill="auto"/>
            <w:vAlign w:val="center"/>
            <w:hideMark/>
          </w:tcPr>
          <w:p w14:paraId="430925CD"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Coördinator: Bob</w:t>
            </w:r>
          </w:p>
        </w:tc>
        <w:tc>
          <w:tcPr>
            <w:tcW w:w="1097" w:type="dxa"/>
            <w:shd w:val="clear" w:color="auto" w:fill="auto"/>
            <w:vAlign w:val="center"/>
            <w:hideMark/>
          </w:tcPr>
          <w:p w14:paraId="50FBF60C"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r>
      <w:tr w:rsidR="00C72F9C" w:rsidRPr="00C72F9C" w14:paraId="5784CFC4" w14:textId="77777777" w:rsidTr="00C72F9C">
        <w:trPr>
          <w:trHeight w:val="620"/>
        </w:trPr>
        <w:tc>
          <w:tcPr>
            <w:tcW w:w="146" w:type="dxa"/>
            <w:shd w:val="clear" w:color="auto" w:fill="auto"/>
            <w:noWrap/>
            <w:vAlign w:val="bottom"/>
            <w:hideMark/>
          </w:tcPr>
          <w:p w14:paraId="4426000A"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4857" w:type="dxa"/>
            <w:shd w:val="clear" w:color="auto" w:fill="auto"/>
            <w:vAlign w:val="center"/>
            <w:hideMark/>
          </w:tcPr>
          <w:p w14:paraId="00DC5847" w14:textId="77777777" w:rsidR="00C72F9C" w:rsidRPr="00C72F9C" w:rsidRDefault="00C72F9C" w:rsidP="0021754F">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Koffieronden jury (tijdens 'rustmoment') en koffie/heet water halen in kantine</w:t>
            </w:r>
          </w:p>
        </w:tc>
        <w:tc>
          <w:tcPr>
            <w:tcW w:w="2100" w:type="dxa"/>
            <w:shd w:val="clear" w:color="000000" w:fill="FFFF00"/>
            <w:vAlign w:val="center"/>
            <w:hideMark/>
          </w:tcPr>
          <w:p w14:paraId="20334AB3"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Organiserende vereniging(en)</w:t>
            </w:r>
          </w:p>
        </w:tc>
        <w:tc>
          <w:tcPr>
            <w:tcW w:w="1400" w:type="dxa"/>
            <w:shd w:val="clear" w:color="auto" w:fill="auto"/>
            <w:vAlign w:val="bottom"/>
            <w:hideMark/>
          </w:tcPr>
          <w:p w14:paraId="6AC583A0"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p>
        </w:tc>
        <w:tc>
          <w:tcPr>
            <w:tcW w:w="1097" w:type="dxa"/>
            <w:shd w:val="clear" w:color="000000" w:fill="FFFF00"/>
            <w:vAlign w:val="center"/>
            <w:hideMark/>
          </w:tcPr>
          <w:p w14:paraId="36578B39"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2</w:t>
            </w:r>
          </w:p>
        </w:tc>
      </w:tr>
      <w:tr w:rsidR="00C72F9C" w:rsidRPr="00C72F9C" w14:paraId="0B04D825" w14:textId="77777777" w:rsidTr="00C72F9C">
        <w:trPr>
          <w:trHeight w:val="620"/>
        </w:trPr>
        <w:tc>
          <w:tcPr>
            <w:tcW w:w="146" w:type="dxa"/>
            <w:shd w:val="clear" w:color="auto" w:fill="auto"/>
            <w:noWrap/>
            <w:vAlign w:val="bottom"/>
            <w:hideMark/>
          </w:tcPr>
          <w:p w14:paraId="1D2365AD"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p>
        </w:tc>
        <w:tc>
          <w:tcPr>
            <w:tcW w:w="4857" w:type="dxa"/>
            <w:shd w:val="clear" w:color="auto" w:fill="auto"/>
            <w:vAlign w:val="center"/>
            <w:hideMark/>
          </w:tcPr>
          <w:p w14:paraId="72005EA8" w14:textId="77777777" w:rsidR="00C72F9C" w:rsidRPr="00C72F9C" w:rsidRDefault="00C72F9C" w:rsidP="0021754F">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Eindafrekening opstellen (reiskosten/entreegeld)</w:t>
            </w:r>
          </w:p>
        </w:tc>
        <w:tc>
          <w:tcPr>
            <w:tcW w:w="2100" w:type="dxa"/>
            <w:shd w:val="clear" w:color="auto" w:fill="auto"/>
            <w:vAlign w:val="center"/>
            <w:hideMark/>
          </w:tcPr>
          <w:p w14:paraId="133C57CF" w14:textId="4B30F519"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Wedstrijdc</w:t>
            </w:r>
            <w:r w:rsidR="00117743">
              <w:rPr>
                <w:rFonts w:ascii="Calibri" w:eastAsia="Times New Roman" w:hAnsi="Calibri" w:cs="Calibri"/>
                <w:color w:val="000000"/>
                <w:sz w:val="24"/>
                <w:szCs w:val="24"/>
                <w:lang w:eastAsia="nl-NL"/>
              </w:rPr>
              <w:t>o</w:t>
            </w:r>
            <w:r w:rsidRPr="00C72F9C">
              <w:rPr>
                <w:rFonts w:ascii="Calibri" w:eastAsia="Times New Roman" w:hAnsi="Calibri" w:cs="Calibri"/>
                <w:color w:val="000000"/>
                <w:sz w:val="24"/>
                <w:szCs w:val="24"/>
                <w:lang w:eastAsia="nl-NL"/>
              </w:rPr>
              <w:t>mmissie Rayon</w:t>
            </w:r>
          </w:p>
        </w:tc>
        <w:tc>
          <w:tcPr>
            <w:tcW w:w="1400" w:type="dxa"/>
            <w:shd w:val="clear" w:color="auto" w:fill="auto"/>
            <w:vAlign w:val="bottom"/>
            <w:hideMark/>
          </w:tcPr>
          <w:p w14:paraId="0D014E95" w14:textId="75019A8C"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Stefan</w:t>
            </w:r>
            <w:r w:rsidR="00117743">
              <w:rPr>
                <w:rFonts w:ascii="Calibri" w:eastAsia="Times New Roman" w:hAnsi="Calibri" w:cs="Calibri"/>
                <w:color w:val="000000"/>
                <w:sz w:val="24"/>
                <w:szCs w:val="24"/>
                <w:lang w:eastAsia="nl-NL"/>
              </w:rPr>
              <w:t>/Bob</w:t>
            </w:r>
          </w:p>
        </w:tc>
        <w:tc>
          <w:tcPr>
            <w:tcW w:w="1097" w:type="dxa"/>
            <w:shd w:val="clear" w:color="auto" w:fill="auto"/>
            <w:vAlign w:val="center"/>
            <w:hideMark/>
          </w:tcPr>
          <w:p w14:paraId="06306E51"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r>
      <w:tr w:rsidR="00C72F9C" w:rsidRPr="00C72F9C" w14:paraId="6F347EE6" w14:textId="77777777" w:rsidTr="00C72F9C">
        <w:trPr>
          <w:trHeight w:val="310"/>
        </w:trPr>
        <w:tc>
          <w:tcPr>
            <w:tcW w:w="5003" w:type="dxa"/>
            <w:gridSpan w:val="2"/>
            <w:shd w:val="clear" w:color="auto" w:fill="auto"/>
            <w:noWrap/>
            <w:vAlign w:val="bottom"/>
            <w:hideMark/>
          </w:tcPr>
          <w:p w14:paraId="53E4B831"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Opruimen zaal:</w:t>
            </w:r>
          </w:p>
        </w:tc>
        <w:tc>
          <w:tcPr>
            <w:tcW w:w="2100" w:type="dxa"/>
            <w:shd w:val="clear" w:color="auto" w:fill="auto"/>
            <w:vAlign w:val="bottom"/>
            <w:hideMark/>
          </w:tcPr>
          <w:p w14:paraId="087B04D9" w14:textId="77777777" w:rsidR="00C72F9C" w:rsidRPr="00C72F9C" w:rsidRDefault="00C72F9C" w:rsidP="00C72F9C">
            <w:pPr>
              <w:spacing w:after="0" w:line="240" w:lineRule="auto"/>
              <w:rPr>
                <w:rFonts w:ascii="Calibri" w:eastAsia="Times New Roman" w:hAnsi="Calibri" w:cs="Calibri"/>
                <w:b/>
                <w:bCs/>
                <w:color w:val="000000"/>
                <w:sz w:val="24"/>
                <w:szCs w:val="24"/>
                <w:lang w:eastAsia="nl-NL"/>
              </w:rPr>
            </w:pPr>
          </w:p>
        </w:tc>
        <w:tc>
          <w:tcPr>
            <w:tcW w:w="1400" w:type="dxa"/>
            <w:shd w:val="clear" w:color="auto" w:fill="auto"/>
            <w:vAlign w:val="bottom"/>
            <w:hideMark/>
          </w:tcPr>
          <w:p w14:paraId="7275B286"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c>
          <w:tcPr>
            <w:tcW w:w="1097" w:type="dxa"/>
            <w:shd w:val="clear" w:color="auto" w:fill="auto"/>
            <w:vAlign w:val="center"/>
            <w:hideMark/>
          </w:tcPr>
          <w:p w14:paraId="284EB9A4" w14:textId="77777777" w:rsidR="00C72F9C" w:rsidRPr="00C72F9C" w:rsidRDefault="00C72F9C" w:rsidP="00C72F9C">
            <w:pPr>
              <w:spacing w:after="0" w:line="240" w:lineRule="auto"/>
              <w:rPr>
                <w:rFonts w:ascii="Times New Roman" w:eastAsia="Times New Roman" w:hAnsi="Times New Roman" w:cs="Times New Roman"/>
                <w:sz w:val="20"/>
                <w:szCs w:val="20"/>
                <w:lang w:eastAsia="nl-NL"/>
              </w:rPr>
            </w:pPr>
          </w:p>
        </w:tc>
      </w:tr>
      <w:tr w:rsidR="00C72F9C" w:rsidRPr="00C72F9C" w14:paraId="5CB73026" w14:textId="77777777" w:rsidTr="00C72F9C">
        <w:trPr>
          <w:trHeight w:val="1270"/>
        </w:trPr>
        <w:tc>
          <w:tcPr>
            <w:tcW w:w="146" w:type="dxa"/>
            <w:shd w:val="clear" w:color="auto" w:fill="auto"/>
            <w:noWrap/>
            <w:vAlign w:val="bottom"/>
            <w:hideMark/>
          </w:tcPr>
          <w:p w14:paraId="4BF531D8"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8357" w:type="dxa"/>
            <w:gridSpan w:val="3"/>
            <w:shd w:val="clear" w:color="auto" w:fill="auto"/>
            <w:vAlign w:val="bottom"/>
            <w:hideMark/>
          </w:tcPr>
          <w:p w14:paraId="188601B7"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 xml:space="preserve">Na de laatste wedstrijdronde (op zondag) kunnen de toestellen weer naar de andere zaal worden gebracht (m.u.v. de vloer!). Ook de vloer moet 'gedemonteerd' worden en ook de tribunes moeten weer aan de zijkant van de zaal opgeslagen worden. De stoelen en tafels moeten weer naar boven. </w:t>
            </w:r>
          </w:p>
        </w:tc>
        <w:tc>
          <w:tcPr>
            <w:tcW w:w="1097" w:type="dxa"/>
            <w:shd w:val="clear" w:color="auto" w:fill="auto"/>
            <w:vAlign w:val="center"/>
            <w:hideMark/>
          </w:tcPr>
          <w:p w14:paraId="67FC7F94"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p>
        </w:tc>
      </w:tr>
      <w:tr w:rsidR="00C72F9C" w:rsidRPr="00C72F9C" w14:paraId="4A26FD04" w14:textId="77777777" w:rsidTr="00C72F9C">
        <w:trPr>
          <w:trHeight w:val="930"/>
        </w:trPr>
        <w:tc>
          <w:tcPr>
            <w:tcW w:w="146" w:type="dxa"/>
            <w:shd w:val="clear" w:color="auto" w:fill="auto"/>
            <w:noWrap/>
            <w:vAlign w:val="bottom"/>
            <w:hideMark/>
          </w:tcPr>
          <w:p w14:paraId="7ABF0468" w14:textId="77777777" w:rsidR="00C72F9C" w:rsidRPr="00C72F9C" w:rsidRDefault="00C72F9C" w:rsidP="00C72F9C">
            <w:pPr>
              <w:spacing w:after="0" w:line="240" w:lineRule="auto"/>
              <w:jc w:val="center"/>
              <w:rPr>
                <w:rFonts w:ascii="Times New Roman" w:eastAsia="Times New Roman" w:hAnsi="Times New Roman" w:cs="Times New Roman"/>
                <w:sz w:val="20"/>
                <w:szCs w:val="20"/>
                <w:lang w:eastAsia="nl-NL"/>
              </w:rPr>
            </w:pPr>
          </w:p>
        </w:tc>
        <w:tc>
          <w:tcPr>
            <w:tcW w:w="4857" w:type="dxa"/>
            <w:shd w:val="clear" w:color="auto" w:fill="auto"/>
            <w:vAlign w:val="bottom"/>
            <w:hideMark/>
          </w:tcPr>
          <w:p w14:paraId="0D190B7C" w14:textId="77777777" w:rsidR="00C72F9C" w:rsidRPr="00C72F9C" w:rsidRDefault="00C72F9C" w:rsidP="00C72F9C">
            <w:pPr>
              <w:spacing w:after="0" w:line="240" w:lineRule="auto"/>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 xml:space="preserve">Opruimen toestellen, stoelen, tafels, vloer en tribune, aanvang </w:t>
            </w:r>
            <w:r w:rsidRPr="00C72F9C">
              <w:rPr>
                <w:rFonts w:ascii="Calibri" w:eastAsia="Times New Roman" w:hAnsi="Calibri" w:cs="Calibri"/>
                <w:b/>
                <w:bCs/>
                <w:color w:val="000000"/>
                <w:sz w:val="24"/>
                <w:szCs w:val="24"/>
                <w:lang w:eastAsia="nl-NL"/>
              </w:rPr>
              <w:t xml:space="preserve">ná </w:t>
            </w:r>
            <w:r w:rsidRPr="00C72F9C">
              <w:rPr>
                <w:rFonts w:ascii="Calibri" w:eastAsia="Times New Roman" w:hAnsi="Calibri" w:cs="Calibri"/>
                <w:color w:val="000000"/>
                <w:sz w:val="24"/>
                <w:szCs w:val="24"/>
                <w:lang w:eastAsia="nl-NL"/>
              </w:rPr>
              <w:t xml:space="preserve">(gepland) tijdstip einde wedstrijd! </w:t>
            </w:r>
          </w:p>
        </w:tc>
        <w:tc>
          <w:tcPr>
            <w:tcW w:w="2100" w:type="dxa"/>
            <w:shd w:val="clear" w:color="000000" w:fill="FFFF00"/>
            <w:vAlign w:val="center"/>
            <w:hideMark/>
          </w:tcPr>
          <w:p w14:paraId="14DA57B6"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Organiserende vereniging(en)</w:t>
            </w:r>
          </w:p>
        </w:tc>
        <w:tc>
          <w:tcPr>
            <w:tcW w:w="1400" w:type="dxa"/>
            <w:shd w:val="clear" w:color="auto" w:fill="auto"/>
            <w:vAlign w:val="center"/>
            <w:hideMark/>
          </w:tcPr>
          <w:p w14:paraId="1763956C" w14:textId="77777777" w:rsidR="00C72F9C" w:rsidRPr="00C72F9C" w:rsidRDefault="00C72F9C" w:rsidP="00C72F9C">
            <w:pPr>
              <w:spacing w:after="0" w:line="240" w:lineRule="auto"/>
              <w:jc w:val="center"/>
              <w:rPr>
                <w:rFonts w:ascii="Calibri" w:eastAsia="Times New Roman" w:hAnsi="Calibri" w:cs="Calibri"/>
                <w:color w:val="000000"/>
                <w:sz w:val="24"/>
                <w:szCs w:val="24"/>
                <w:lang w:eastAsia="nl-NL"/>
              </w:rPr>
            </w:pPr>
            <w:r w:rsidRPr="00C72F9C">
              <w:rPr>
                <w:rFonts w:ascii="Calibri" w:eastAsia="Times New Roman" w:hAnsi="Calibri" w:cs="Calibri"/>
                <w:color w:val="000000"/>
                <w:sz w:val="24"/>
                <w:szCs w:val="24"/>
                <w:lang w:eastAsia="nl-NL"/>
              </w:rPr>
              <w:t>Coördinator: Stefan</w:t>
            </w:r>
          </w:p>
        </w:tc>
        <w:tc>
          <w:tcPr>
            <w:tcW w:w="1097" w:type="dxa"/>
            <w:shd w:val="clear" w:color="000000" w:fill="FFFF00"/>
            <w:vAlign w:val="center"/>
            <w:hideMark/>
          </w:tcPr>
          <w:p w14:paraId="6267FB77" w14:textId="77777777" w:rsidR="00C72F9C" w:rsidRPr="00C72F9C" w:rsidRDefault="00C72F9C" w:rsidP="00C72F9C">
            <w:pPr>
              <w:spacing w:after="0" w:line="240" w:lineRule="auto"/>
              <w:jc w:val="center"/>
              <w:rPr>
                <w:rFonts w:ascii="Calibri" w:eastAsia="Times New Roman" w:hAnsi="Calibri" w:cs="Calibri"/>
                <w:b/>
                <w:bCs/>
                <w:color w:val="000000"/>
                <w:sz w:val="24"/>
                <w:szCs w:val="24"/>
                <w:lang w:eastAsia="nl-NL"/>
              </w:rPr>
            </w:pPr>
            <w:r w:rsidRPr="00C72F9C">
              <w:rPr>
                <w:rFonts w:ascii="Calibri" w:eastAsia="Times New Roman" w:hAnsi="Calibri" w:cs="Calibri"/>
                <w:b/>
                <w:bCs/>
                <w:color w:val="000000"/>
                <w:sz w:val="24"/>
                <w:szCs w:val="24"/>
                <w:lang w:eastAsia="nl-NL"/>
              </w:rPr>
              <w:t>20</w:t>
            </w:r>
          </w:p>
        </w:tc>
      </w:tr>
    </w:tbl>
    <w:p w14:paraId="4BDF7540" w14:textId="771BE266" w:rsidR="00914013" w:rsidRDefault="00914013"/>
    <w:p w14:paraId="03C95CBE" w14:textId="7E6E4C7C" w:rsidR="0021754F" w:rsidRDefault="0021754F">
      <w:r>
        <w:t>Indicatie ‘boodschappen’:</w:t>
      </w:r>
    </w:p>
    <w:tbl>
      <w:tblPr>
        <w:tblW w:w="64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500"/>
        <w:gridCol w:w="1005"/>
        <w:gridCol w:w="980"/>
      </w:tblGrid>
      <w:tr w:rsidR="0021754F" w:rsidRPr="0021754F" w14:paraId="5666CEE7" w14:textId="77777777" w:rsidTr="0021754F">
        <w:trPr>
          <w:trHeight w:val="310"/>
        </w:trPr>
        <w:tc>
          <w:tcPr>
            <w:tcW w:w="4500" w:type="dxa"/>
            <w:shd w:val="clear" w:color="auto" w:fill="auto"/>
            <w:noWrap/>
            <w:vAlign w:val="bottom"/>
            <w:hideMark/>
          </w:tcPr>
          <w:p w14:paraId="6FB50ADB" w14:textId="77777777" w:rsidR="0021754F" w:rsidRPr="0021754F" w:rsidRDefault="0021754F" w:rsidP="0021754F">
            <w:pPr>
              <w:spacing w:after="0" w:line="240" w:lineRule="auto"/>
              <w:rPr>
                <w:rFonts w:ascii="Times New Roman" w:eastAsia="Times New Roman" w:hAnsi="Times New Roman" w:cs="Times New Roman"/>
                <w:sz w:val="24"/>
                <w:szCs w:val="24"/>
                <w:lang w:eastAsia="nl-NL"/>
              </w:rPr>
            </w:pPr>
          </w:p>
        </w:tc>
        <w:tc>
          <w:tcPr>
            <w:tcW w:w="980" w:type="dxa"/>
            <w:shd w:val="clear" w:color="auto" w:fill="auto"/>
            <w:noWrap/>
            <w:vAlign w:val="bottom"/>
            <w:hideMark/>
          </w:tcPr>
          <w:p w14:paraId="0F6E5E7C" w14:textId="77777777" w:rsidR="0021754F" w:rsidRPr="0021754F" w:rsidRDefault="0021754F" w:rsidP="0021754F">
            <w:pPr>
              <w:spacing w:after="0" w:line="240" w:lineRule="auto"/>
              <w:jc w:val="center"/>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Zaterdag</w:t>
            </w:r>
          </w:p>
        </w:tc>
        <w:tc>
          <w:tcPr>
            <w:tcW w:w="980" w:type="dxa"/>
            <w:shd w:val="clear" w:color="auto" w:fill="auto"/>
            <w:noWrap/>
            <w:vAlign w:val="bottom"/>
            <w:hideMark/>
          </w:tcPr>
          <w:p w14:paraId="182B7651" w14:textId="77777777" w:rsidR="0021754F" w:rsidRPr="0021754F" w:rsidRDefault="0021754F" w:rsidP="0021754F">
            <w:pPr>
              <w:spacing w:after="0" w:line="240" w:lineRule="auto"/>
              <w:jc w:val="center"/>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Zondag</w:t>
            </w:r>
          </w:p>
        </w:tc>
      </w:tr>
      <w:tr w:rsidR="0021754F" w:rsidRPr="0021754F" w14:paraId="315ADD68" w14:textId="77777777" w:rsidTr="0021754F">
        <w:trPr>
          <w:trHeight w:val="310"/>
        </w:trPr>
        <w:tc>
          <w:tcPr>
            <w:tcW w:w="4500" w:type="dxa"/>
            <w:shd w:val="clear" w:color="000000" w:fill="E2EFDA"/>
            <w:noWrap/>
            <w:vAlign w:val="bottom"/>
            <w:hideMark/>
          </w:tcPr>
          <w:p w14:paraId="411C46B7" w14:textId="77777777" w:rsidR="0021754F" w:rsidRPr="0021754F" w:rsidRDefault="0021754F" w:rsidP="0021754F">
            <w:pPr>
              <w:spacing w:after="0" w:line="240" w:lineRule="auto"/>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Aantal wedstrijdrondes</w:t>
            </w:r>
          </w:p>
        </w:tc>
        <w:tc>
          <w:tcPr>
            <w:tcW w:w="980" w:type="dxa"/>
            <w:shd w:val="clear" w:color="000000" w:fill="E2EFDA"/>
            <w:noWrap/>
            <w:vAlign w:val="bottom"/>
            <w:hideMark/>
          </w:tcPr>
          <w:p w14:paraId="74D1A94D" w14:textId="77777777" w:rsidR="0021754F" w:rsidRPr="0021754F" w:rsidRDefault="0021754F" w:rsidP="0021754F">
            <w:pPr>
              <w:spacing w:after="0" w:line="240" w:lineRule="auto"/>
              <w:jc w:val="right"/>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4</w:t>
            </w:r>
          </w:p>
        </w:tc>
        <w:tc>
          <w:tcPr>
            <w:tcW w:w="980" w:type="dxa"/>
            <w:shd w:val="clear" w:color="000000" w:fill="E2EFDA"/>
            <w:noWrap/>
            <w:vAlign w:val="bottom"/>
            <w:hideMark/>
          </w:tcPr>
          <w:p w14:paraId="2A58F279" w14:textId="77777777" w:rsidR="0021754F" w:rsidRPr="0021754F" w:rsidRDefault="0021754F" w:rsidP="0021754F">
            <w:pPr>
              <w:spacing w:after="0" w:line="240" w:lineRule="auto"/>
              <w:jc w:val="right"/>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2</w:t>
            </w:r>
          </w:p>
        </w:tc>
      </w:tr>
      <w:tr w:rsidR="0021754F" w:rsidRPr="0021754F" w14:paraId="5720C4EB" w14:textId="77777777" w:rsidTr="0021754F">
        <w:trPr>
          <w:trHeight w:val="130"/>
        </w:trPr>
        <w:tc>
          <w:tcPr>
            <w:tcW w:w="4500" w:type="dxa"/>
            <w:shd w:val="clear" w:color="auto" w:fill="auto"/>
            <w:noWrap/>
            <w:vAlign w:val="bottom"/>
            <w:hideMark/>
          </w:tcPr>
          <w:p w14:paraId="05ECA345" w14:textId="77777777" w:rsidR="0021754F" w:rsidRPr="0021754F" w:rsidRDefault="0021754F" w:rsidP="0021754F">
            <w:pPr>
              <w:spacing w:after="0" w:line="240" w:lineRule="auto"/>
              <w:jc w:val="right"/>
              <w:rPr>
                <w:rFonts w:ascii="Calibri" w:eastAsia="Times New Roman" w:hAnsi="Calibri" w:cs="Calibri"/>
                <w:color w:val="000000"/>
                <w:sz w:val="24"/>
                <w:szCs w:val="24"/>
                <w:lang w:eastAsia="nl-NL"/>
              </w:rPr>
            </w:pPr>
          </w:p>
        </w:tc>
        <w:tc>
          <w:tcPr>
            <w:tcW w:w="980" w:type="dxa"/>
            <w:shd w:val="clear" w:color="auto" w:fill="auto"/>
            <w:noWrap/>
            <w:vAlign w:val="bottom"/>
            <w:hideMark/>
          </w:tcPr>
          <w:p w14:paraId="6240424A" w14:textId="77777777" w:rsidR="0021754F" w:rsidRPr="0021754F" w:rsidRDefault="0021754F" w:rsidP="0021754F">
            <w:pPr>
              <w:spacing w:after="0" w:line="240" w:lineRule="auto"/>
              <w:rPr>
                <w:rFonts w:ascii="Times New Roman" w:eastAsia="Times New Roman" w:hAnsi="Times New Roman" w:cs="Times New Roman"/>
                <w:sz w:val="20"/>
                <w:szCs w:val="20"/>
                <w:lang w:eastAsia="nl-NL"/>
              </w:rPr>
            </w:pPr>
          </w:p>
        </w:tc>
        <w:tc>
          <w:tcPr>
            <w:tcW w:w="980" w:type="dxa"/>
            <w:shd w:val="clear" w:color="auto" w:fill="auto"/>
            <w:noWrap/>
            <w:vAlign w:val="bottom"/>
            <w:hideMark/>
          </w:tcPr>
          <w:p w14:paraId="563C01E0" w14:textId="77777777" w:rsidR="0021754F" w:rsidRPr="0021754F" w:rsidRDefault="0021754F" w:rsidP="0021754F">
            <w:pPr>
              <w:spacing w:after="0" w:line="240" w:lineRule="auto"/>
              <w:rPr>
                <w:rFonts w:ascii="Times New Roman" w:eastAsia="Times New Roman" w:hAnsi="Times New Roman" w:cs="Times New Roman"/>
                <w:sz w:val="20"/>
                <w:szCs w:val="20"/>
                <w:lang w:eastAsia="nl-NL"/>
              </w:rPr>
            </w:pPr>
          </w:p>
        </w:tc>
      </w:tr>
      <w:tr w:rsidR="0021754F" w:rsidRPr="0021754F" w14:paraId="1960E05E" w14:textId="77777777" w:rsidTr="0021754F">
        <w:trPr>
          <w:trHeight w:val="310"/>
        </w:trPr>
        <w:tc>
          <w:tcPr>
            <w:tcW w:w="4500" w:type="dxa"/>
            <w:shd w:val="clear" w:color="auto" w:fill="auto"/>
            <w:noWrap/>
            <w:vAlign w:val="bottom"/>
            <w:hideMark/>
          </w:tcPr>
          <w:p w14:paraId="1F2F3D58" w14:textId="66222B48" w:rsidR="0021754F" w:rsidRPr="0021754F" w:rsidRDefault="0021754F" w:rsidP="0021754F">
            <w:pPr>
              <w:spacing w:after="0" w:line="240" w:lineRule="auto"/>
              <w:rPr>
                <w:rFonts w:ascii="Calibri" w:eastAsia="Times New Roman" w:hAnsi="Calibri" w:cs="Calibri"/>
                <w:color w:val="000000"/>
                <w:sz w:val="24"/>
                <w:szCs w:val="24"/>
                <w:lang w:eastAsia="nl-NL"/>
              </w:rPr>
            </w:pPr>
            <w:r w:rsidRPr="00A3031B">
              <w:rPr>
                <w:rFonts w:ascii="Calibri" w:eastAsia="Times New Roman" w:hAnsi="Calibri" w:cs="Calibri"/>
                <w:color w:val="FF0000"/>
                <w:sz w:val="24"/>
                <w:szCs w:val="24"/>
                <w:lang w:eastAsia="nl-NL"/>
              </w:rPr>
              <w:t>Plastic</w:t>
            </w:r>
            <w:r w:rsidRPr="0021754F">
              <w:rPr>
                <w:rFonts w:ascii="Calibri" w:eastAsia="Times New Roman" w:hAnsi="Calibri" w:cs="Calibri"/>
                <w:color w:val="000000"/>
                <w:sz w:val="24"/>
                <w:szCs w:val="24"/>
                <w:lang w:eastAsia="nl-NL"/>
              </w:rPr>
              <w:t>/</w:t>
            </w:r>
            <w:r w:rsidR="00117743" w:rsidRPr="0021754F">
              <w:rPr>
                <w:rFonts w:ascii="Calibri" w:eastAsia="Times New Roman" w:hAnsi="Calibri" w:cs="Calibri"/>
                <w:color w:val="000000"/>
                <w:sz w:val="24"/>
                <w:szCs w:val="24"/>
                <w:lang w:eastAsia="nl-NL"/>
              </w:rPr>
              <w:t>recyclend</w:t>
            </w:r>
            <w:r w:rsidRPr="0021754F">
              <w:rPr>
                <w:rFonts w:ascii="Calibri" w:eastAsia="Times New Roman" w:hAnsi="Calibri" w:cs="Calibri"/>
                <w:color w:val="000000"/>
                <w:sz w:val="24"/>
                <w:szCs w:val="24"/>
                <w:lang w:eastAsia="nl-NL"/>
              </w:rPr>
              <w:t xml:space="preserve"> bakjes voor jurytafels</w:t>
            </w:r>
          </w:p>
        </w:tc>
        <w:tc>
          <w:tcPr>
            <w:tcW w:w="980" w:type="dxa"/>
            <w:shd w:val="clear" w:color="auto" w:fill="auto"/>
            <w:noWrap/>
            <w:vAlign w:val="bottom"/>
            <w:hideMark/>
          </w:tcPr>
          <w:p w14:paraId="725127DE" w14:textId="77777777" w:rsidR="0021754F" w:rsidRPr="0021754F" w:rsidRDefault="0021754F" w:rsidP="0021754F">
            <w:pPr>
              <w:spacing w:after="0" w:line="240" w:lineRule="auto"/>
              <w:jc w:val="right"/>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25</w:t>
            </w:r>
          </w:p>
        </w:tc>
        <w:tc>
          <w:tcPr>
            <w:tcW w:w="980" w:type="dxa"/>
            <w:shd w:val="clear" w:color="auto" w:fill="auto"/>
            <w:noWrap/>
            <w:vAlign w:val="bottom"/>
            <w:hideMark/>
          </w:tcPr>
          <w:p w14:paraId="2E7353C1" w14:textId="77777777" w:rsidR="0021754F" w:rsidRPr="0021754F" w:rsidRDefault="0021754F" w:rsidP="0021754F">
            <w:pPr>
              <w:spacing w:after="0" w:line="240" w:lineRule="auto"/>
              <w:jc w:val="right"/>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25</w:t>
            </w:r>
          </w:p>
        </w:tc>
      </w:tr>
      <w:tr w:rsidR="0021754F" w:rsidRPr="0021754F" w14:paraId="76BE97E9" w14:textId="77777777" w:rsidTr="0021754F">
        <w:trPr>
          <w:trHeight w:val="620"/>
        </w:trPr>
        <w:tc>
          <w:tcPr>
            <w:tcW w:w="4500" w:type="dxa"/>
            <w:shd w:val="clear" w:color="auto" w:fill="auto"/>
            <w:vAlign w:val="bottom"/>
            <w:hideMark/>
          </w:tcPr>
          <w:p w14:paraId="348C340A" w14:textId="77777777" w:rsidR="0021754F" w:rsidRPr="0021754F" w:rsidRDefault="0021754F" w:rsidP="0021754F">
            <w:pPr>
              <w:spacing w:after="0" w:line="240" w:lineRule="auto"/>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Versnapering voor in bakjes:</w:t>
            </w:r>
            <w:r w:rsidRPr="0021754F">
              <w:rPr>
                <w:rFonts w:ascii="Calibri" w:eastAsia="Times New Roman" w:hAnsi="Calibri" w:cs="Calibri"/>
                <w:color w:val="000000"/>
                <w:sz w:val="24"/>
                <w:szCs w:val="24"/>
                <w:lang w:eastAsia="nl-NL"/>
              </w:rPr>
              <w:br/>
              <w:t>bv. pepernoten, kleine koekjes, pinda's …....</w:t>
            </w:r>
          </w:p>
        </w:tc>
        <w:tc>
          <w:tcPr>
            <w:tcW w:w="980" w:type="dxa"/>
            <w:shd w:val="clear" w:color="auto" w:fill="auto"/>
            <w:noWrap/>
            <w:vAlign w:val="bottom"/>
            <w:hideMark/>
          </w:tcPr>
          <w:p w14:paraId="01B53ED3" w14:textId="77777777" w:rsidR="0021754F" w:rsidRPr="0021754F" w:rsidRDefault="0021754F" w:rsidP="0021754F">
            <w:pPr>
              <w:spacing w:after="0" w:line="240" w:lineRule="auto"/>
              <w:rPr>
                <w:rFonts w:ascii="Calibri" w:eastAsia="Times New Roman" w:hAnsi="Calibri" w:cs="Calibri"/>
                <w:color w:val="000000"/>
                <w:sz w:val="24"/>
                <w:szCs w:val="24"/>
                <w:lang w:eastAsia="nl-NL"/>
              </w:rPr>
            </w:pPr>
          </w:p>
        </w:tc>
        <w:tc>
          <w:tcPr>
            <w:tcW w:w="980" w:type="dxa"/>
            <w:shd w:val="clear" w:color="auto" w:fill="auto"/>
            <w:noWrap/>
            <w:vAlign w:val="bottom"/>
            <w:hideMark/>
          </w:tcPr>
          <w:p w14:paraId="2137DA4E" w14:textId="77777777" w:rsidR="0021754F" w:rsidRPr="0021754F" w:rsidRDefault="0021754F" w:rsidP="0021754F">
            <w:pPr>
              <w:spacing w:after="0" w:line="240" w:lineRule="auto"/>
              <w:rPr>
                <w:rFonts w:ascii="Times New Roman" w:eastAsia="Times New Roman" w:hAnsi="Times New Roman" w:cs="Times New Roman"/>
                <w:sz w:val="20"/>
                <w:szCs w:val="20"/>
                <w:lang w:eastAsia="nl-NL"/>
              </w:rPr>
            </w:pPr>
          </w:p>
        </w:tc>
      </w:tr>
      <w:tr w:rsidR="0021754F" w:rsidRPr="0021754F" w14:paraId="7E9573FB" w14:textId="77777777" w:rsidTr="0021754F">
        <w:trPr>
          <w:trHeight w:val="310"/>
        </w:trPr>
        <w:tc>
          <w:tcPr>
            <w:tcW w:w="4500" w:type="dxa"/>
            <w:shd w:val="clear" w:color="auto" w:fill="auto"/>
            <w:noWrap/>
            <w:vAlign w:val="bottom"/>
            <w:hideMark/>
          </w:tcPr>
          <w:p w14:paraId="08D6B19F" w14:textId="4B01F59B" w:rsidR="0021754F" w:rsidRPr="0021754F" w:rsidRDefault="0021754F" w:rsidP="0021754F">
            <w:pPr>
              <w:spacing w:after="0" w:line="240" w:lineRule="auto"/>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 xml:space="preserve">Frisdrank: sap, </w:t>
            </w:r>
            <w:r w:rsidR="00117743" w:rsidRPr="0021754F">
              <w:rPr>
                <w:rFonts w:ascii="Calibri" w:eastAsia="Times New Roman" w:hAnsi="Calibri" w:cs="Calibri"/>
                <w:color w:val="000000"/>
                <w:sz w:val="24"/>
                <w:szCs w:val="24"/>
                <w:lang w:eastAsia="nl-NL"/>
              </w:rPr>
              <w:t>Multi drank</w:t>
            </w:r>
            <w:r w:rsidRPr="0021754F">
              <w:rPr>
                <w:rFonts w:ascii="Calibri" w:eastAsia="Times New Roman" w:hAnsi="Calibri" w:cs="Calibri"/>
                <w:color w:val="000000"/>
                <w:sz w:val="24"/>
                <w:szCs w:val="24"/>
                <w:lang w:eastAsia="nl-NL"/>
              </w:rPr>
              <w:t>, jus d'orange</w:t>
            </w:r>
          </w:p>
        </w:tc>
        <w:tc>
          <w:tcPr>
            <w:tcW w:w="980" w:type="dxa"/>
            <w:shd w:val="clear" w:color="auto" w:fill="auto"/>
            <w:noWrap/>
            <w:vAlign w:val="bottom"/>
            <w:hideMark/>
          </w:tcPr>
          <w:p w14:paraId="2F68CA80" w14:textId="77777777" w:rsidR="0021754F" w:rsidRPr="0021754F" w:rsidRDefault="0021754F" w:rsidP="0021754F">
            <w:pPr>
              <w:spacing w:after="0" w:line="240" w:lineRule="auto"/>
              <w:rPr>
                <w:rFonts w:ascii="Calibri" w:eastAsia="Times New Roman" w:hAnsi="Calibri" w:cs="Calibri"/>
                <w:color w:val="000000"/>
                <w:sz w:val="24"/>
                <w:szCs w:val="24"/>
                <w:lang w:eastAsia="nl-NL"/>
              </w:rPr>
            </w:pPr>
          </w:p>
        </w:tc>
        <w:tc>
          <w:tcPr>
            <w:tcW w:w="980" w:type="dxa"/>
            <w:shd w:val="clear" w:color="auto" w:fill="auto"/>
            <w:noWrap/>
            <w:vAlign w:val="bottom"/>
            <w:hideMark/>
          </w:tcPr>
          <w:p w14:paraId="622D4AA5" w14:textId="77777777" w:rsidR="0021754F" w:rsidRPr="0021754F" w:rsidRDefault="0021754F" w:rsidP="0021754F">
            <w:pPr>
              <w:spacing w:after="0" w:line="240" w:lineRule="auto"/>
              <w:rPr>
                <w:rFonts w:ascii="Times New Roman" w:eastAsia="Times New Roman" w:hAnsi="Times New Roman" w:cs="Times New Roman"/>
                <w:sz w:val="20"/>
                <w:szCs w:val="20"/>
                <w:lang w:eastAsia="nl-NL"/>
              </w:rPr>
            </w:pPr>
          </w:p>
        </w:tc>
      </w:tr>
      <w:tr w:rsidR="0021754F" w:rsidRPr="0021754F" w14:paraId="353591E8" w14:textId="77777777" w:rsidTr="0021754F">
        <w:trPr>
          <w:trHeight w:val="620"/>
        </w:trPr>
        <w:tc>
          <w:tcPr>
            <w:tcW w:w="4500" w:type="dxa"/>
            <w:shd w:val="clear" w:color="auto" w:fill="auto"/>
            <w:vAlign w:val="bottom"/>
            <w:hideMark/>
          </w:tcPr>
          <w:p w14:paraId="468F4E6F" w14:textId="77777777" w:rsidR="0021754F" w:rsidRPr="0021754F" w:rsidRDefault="0021754F" w:rsidP="0021754F">
            <w:pPr>
              <w:spacing w:after="0" w:line="240" w:lineRule="auto"/>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Presentjes voor jury/vrijwilligers</w:t>
            </w:r>
            <w:r w:rsidRPr="0021754F">
              <w:rPr>
                <w:rFonts w:ascii="Calibri" w:eastAsia="Times New Roman" w:hAnsi="Calibri" w:cs="Calibri"/>
                <w:color w:val="000000"/>
                <w:sz w:val="24"/>
                <w:szCs w:val="24"/>
                <w:lang w:eastAsia="nl-NL"/>
              </w:rPr>
              <w:br/>
              <w:t>Indicatie: max.€ 2,50 per stuk</w:t>
            </w:r>
          </w:p>
        </w:tc>
        <w:tc>
          <w:tcPr>
            <w:tcW w:w="980" w:type="dxa"/>
            <w:shd w:val="clear" w:color="auto" w:fill="auto"/>
            <w:noWrap/>
            <w:vAlign w:val="bottom"/>
            <w:hideMark/>
          </w:tcPr>
          <w:p w14:paraId="02C0C1AF" w14:textId="77777777" w:rsidR="0021754F" w:rsidRPr="0021754F" w:rsidRDefault="0021754F" w:rsidP="0021754F">
            <w:pPr>
              <w:spacing w:after="0" w:line="240" w:lineRule="auto"/>
              <w:jc w:val="right"/>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45</w:t>
            </w:r>
          </w:p>
        </w:tc>
        <w:tc>
          <w:tcPr>
            <w:tcW w:w="980" w:type="dxa"/>
            <w:shd w:val="clear" w:color="auto" w:fill="auto"/>
            <w:noWrap/>
            <w:vAlign w:val="bottom"/>
            <w:hideMark/>
          </w:tcPr>
          <w:p w14:paraId="37D30362" w14:textId="77777777" w:rsidR="0021754F" w:rsidRPr="0021754F" w:rsidRDefault="0021754F" w:rsidP="0021754F">
            <w:pPr>
              <w:spacing w:after="0" w:line="240" w:lineRule="auto"/>
              <w:jc w:val="right"/>
              <w:rPr>
                <w:rFonts w:ascii="Calibri" w:eastAsia="Times New Roman" w:hAnsi="Calibri" w:cs="Calibri"/>
                <w:color w:val="000000"/>
                <w:sz w:val="24"/>
                <w:szCs w:val="24"/>
                <w:lang w:eastAsia="nl-NL"/>
              </w:rPr>
            </w:pPr>
            <w:r w:rsidRPr="0021754F">
              <w:rPr>
                <w:rFonts w:ascii="Calibri" w:eastAsia="Times New Roman" w:hAnsi="Calibri" w:cs="Calibri"/>
                <w:color w:val="000000"/>
                <w:sz w:val="24"/>
                <w:szCs w:val="24"/>
                <w:lang w:eastAsia="nl-NL"/>
              </w:rPr>
              <w:t>20</w:t>
            </w:r>
          </w:p>
        </w:tc>
      </w:tr>
    </w:tbl>
    <w:p w14:paraId="5B8B3935" w14:textId="62EA3DE0" w:rsidR="0021754F" w:rsidRDefault="0021754F"/>
    <w:p w14:paraId="4F54A779" w14:textId="68397F76" w:rsidR="00A3031B" w:rsidRPr="00A3031B" w:rsidRDefault="00A3031B">
      <w:pPr>
        <w:rPr>
          <w:color w:val="FF0000"/>
        </w:rPr>
      </w:pPr>
      <w:r w:rsidRPr="00A3031B">
        <w:rPr>
          <w:color w:val="FF0000"/>
        </w:rPr>
        <w:t>Plastic bakjes liever niet</w:t>
      </w:r>
    </w:p>
    <w:sectPr w:rsidR="00A3031B" w:rsidRPr="00A3031B" w:rsidSect="0021754F">
      <w:headerReference w:type="default" r:id="rId6"/>
      <w:pgSz w:w="11906" w:h="16838"/>
      <w:pgMar w:top="1985"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2D64" w14:textId="77777777" w:rsidR="00282906" w:rsidRDefault="00282906" w:rsidP="00C72F9C">
      <w:pPr>
        <w:spacing w:after="0" w:line="240" w:lineRule="auto"/>
      </w:pPr>
      <w:r>
        <w:separator/>
      </w:r>
    </w:p>
  </w:endnote>
  <w:endnote w:type="continuationSeparator" w:id="0">
    <w:p w14:paraId="3AB115DE" w14:textId="77777777" w:rsidR="00282906" w:rsidRDefault="00282906" w:rsidP="00C7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1917" w14:textId="77777777" w:rsidR="00282906" w:rsidRDefault="00282906" w:rsidP="00C72F9C">
      <w:pPr>
        <w:spacing w:after="0" w:line="240" w:lineRule="auto"/>
      </w:pPr>
      <w:r>
        <w:separator/>
      </w:r>
    </w:p>
  </w:footnote>
  <w:footnote w:type="continuationSeparator" w:id="0">
    <w:p w14:paraId="4302D8AA" w14:textId="77777777" w:rsidR="00282906" w:rsidRDefault="00282906" w:rsidP="00C72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ADD2" w14:textId="42A60DA8" w:rsidR="00C72F9C" w:rsidRDefault="00C72F9C">
    <w:pPr>
      <w:pStyle w:val="Koptekst"/>
    </w:pPr>
    <w:r w:rsidRPr="00C72F9C">
      <w:rPr>
        <w:rFonts w:ascii="Calibri" w:eastAsia="Times New Roman" w:hAnsi="Calibri" w:cs="Calibri"/>
        <w:b/>
        <w:bCs/>
        <w:color w:val="000000"/>
        <w:sz w:val="24"/>
        <w:szCs w:val="24"/>
        <w:lang w:eastAsia="nl-NL"/>
      </w:rPr>
      <w:t>Draaiboek wedstrijdorganisatie sportcomplex Wormer</w:t>
    </w:r>
    <w:r>
      <w:rPr>
        <w:rFonts w:ascii="Calibri" w:eastAsia="Times New Roman" w:hAnsi="Calibri" w:cs="Calibri"/>
        <w:b/>
        <w:bCs/>
        <w:color w:val="000000"/>
        <w:sz w:val="24"/>
        <w:szCs w:val="24"/>
        <w:lang w:eastAsia="nl-NL"/>
      </w:rPr>
      <w:t xml:space="preserve">   </w:t>
    </w:r>
    <w:r>
      <w:rPr>
        <w:rFonts w:ascii="Calibri" w:eastAsia="Times New Roman" w:hAnsi="Calibri" w:cs="Calibri"/>
        <w:b/>
        <w:bCs/>
        <w:color w:val="000000"/>
        <w:sz w:val="24"/>
        <w:szCs w:val="24"/>
        <w:lang w:eastAsia="nl-NL"/>
      </w:rPr>
      <w:tab/>
      <w:t>Versie: nov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9C"/>
    <w:rsid w:val="00117743"/>
    <w:rsid w:val="0021754F"/>
    <w:rsid w:val="0027083F"/>
    <w:rsid w:val="00282906"/>
    <w:rsid w:val="00914013"/>
    <w:rsid w:val="00A3031B"/>
    <w:rsid w:val="00C72F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80E9"/>
  <w15:chartTrackingRefBased/>
  <w15:docId w15:val="{C648EB10-C186-4C79-A0D7-3337991F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2F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F9C"/>
  </w:style>
  <w:style w:type="paragraph" w:styleId="Voettekst">
    <w:name w:val="footer"/>
    <w:basedOn w:val="Standaard"/>
    <w:link w:val="VoettekstChar"/>
    <w:uiPriority w:val="99"/>
    <w:unhideWhenUsed/>
    <w:rsid w:val="00C72F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80037">
      <w:bodyDiv w:val="1"/>
      <w:marLeft w:val="0"/>
      <w:marRight w:val="0"/>
      <w:marTop w:val="0"/>
      <w:marBottom w:val="0"/>
      <w:divBdr>
        <w:top w:val="none" w:sz="0" w:space="0" w:color="auto"/>
        <w:left w:val="none" w:sz="0" w:space="0" w:color="auto"/>
        <w:bottom w:val="none" w:sz="0" w:space="0" w:color="auto"/>
        <w:right w:val="none" w:sz="0" w:space="0" w:color="auto"/>
      </w:divBdr>
    </w:div>
    <w:div w:id="14798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Probst</dc:creator>
  <cp:keywords/>
  <dc:description/>
  <cp:lastModifiedBy>Bob Zwaal</cp:lastModifiedBy>
  <cp:revision>2</cp:revision>
  <dcterms:created xsi:type="dcterms:W3CDTF">2022-11-07T11:46:00Z</dcterms:created>
  <dcterms:modified xsi:type="dcterms:W3CDTF">2022-11-07T11:46:00Z</dcterms:modified>
</cp:coreProperties>
</file>