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B0A" w:rsidRPr="00D72F18" w:rsidRDefault="00251B0A" w:rsidP="00251B0A">
      <w:pPr>
        <w:jc w:val="center"/>
        <w:rPr>
          <w:b/>
          <w:color w:val="4472C4"/>
          <w:sz w:val="48"/>
          <w:szCs w:val="48"/>
        </w:rPr>
      </w:pPr>
      <w:r w:rsidRPr="00D72F18">
        <w:rPr>
          <w:b/>
          <w:color w:val="4472C4"/>
          <w:sz w:val="48"/>
          <w:szCs w:val="48"/>
        </w:rPr>
        <w:t>Oefenstof Recreatie Keuze</w:t>
      </w:r>
    </w:p>
    <w:p w:rsidR="00251B0A" w:rsidRPr="00D72F18" w:rsidRDefault="00251B0A" w:rsidP="00251B0A">
      <w:pPr>
        <w:jc w:val="center"/>
        <w:rPr>
          <w:b/>
          <w:color w:val="4472C4"/>
          <w:sz w:val="48"/>
          <w:szCs w:val="48"/>
        </w:rPr>
      </w:pPr>
      <w:r w:rsidRPr="00D72F18">
        <w:rPr>
          <w:b/>
          <w:color w:val="4472C4"/>
          <w:sz w:val="48"/>
          <w:szCs w:val="48"/>
        </w:rPr>
        <w:t>Rayon Zaanstreek-Waterland</w:t>
      </w:r>
    </w:p>
    <w:p w:rsidR="00A26AC4" w:rsidRPr="00251B0A" w:rsidRDefault="00251B0A" w:rsidP="00251B0A">
      <w:pPr>
        <w:jc w:val="center"/>
        <w:rPr>
          <w:b/>
          <w:color w:val="4472C4"/>
          <w:sz w:val="48"/>
          <w:szCs w:val="48"/>
        </w:rPr>
      </w:pPr>
      <w:r w:rsidRPr="00D72F18">
        <w:rPr>
          <w:b/>
          <w:color w:val="4472C4"/>
          <w:sz w:val="48"/>
          <w:szCs w:val="48"/>
        </w:rPr>
        <w:t>Ingaande september 2019</w:t>
      </w:r>
    </w:p>
    <w:p w:rsidR="00124C3B" w:rsidRDefault="00124C3B"/>
    <w:p w:rsidR="004710C2" w:rsidRDefault="00A26AC4">
      <w:r>
        <w:t>Deze oefenstof is bedoeld voor de leeftijdscategorieën Jeugd (1 en 2), Junior en Senior.</w:t>
      </w:r>
    </w:p>
    <w:p w:rsidR="00A26AC4" w:rsidRDefault="004B3AE5" w:rsidP="00A26AC4">
      <w:r>
        <w:t>De oefeningen worden</w:t>
      </w:r>
      <w:r w:rsidR="00124C3B">
        <w:t xml:space="preserve"> beoordeeld als</w:t>
      </w:r>
      <w:r w:rsidR="00A26AC4">
        <w:t xml:space="preserve"> </w:t>
      </w:r>
      <w:r w:rsidR="00A26AC4" w:rsidRPr="00DA386B">
        <w:rPr>
          <w:b/>
        </w:rPr>
        <w:t xml:space="preserve">Supplement </w:t>
      </w:r>
      <w:r>
        <w:rPr>
          <w:b/>
        </w:rPr>
        <w:t xml:space="preserve">G of </w:t>
      </w:r>
      <w:r w:rsidR="00A26AC4" w:rsidRPr="00DA386B">
        <w:rPr>
          <w:b/>
        </w:rPr>
        <w:t xml:space="preserve">H </w:t>
      </w:r>
      <w:r w:rsidR="00DA386B">
        <w:rPr>
          <w:b/>
        </w:rPr>
        <w:t xml:space="preserve">met </w:t>
      </w:r>
      <w:r>
        <w:rPr>
          <w:b/>
        </w:rPr>
        <w:t xml:space="preserve">de </w:t>
      </w:r>
      <w:r w:rsidR="00DA386B">
        <w:rPr>
          <w:b/>
        </w:rPr>
        <w:t>onderstaande toevoeging</w:t>
      </w:r>
      <w:r w:rsidR="00A26AC4" w:rsidRPr="00DA386B">
        <w:rPr>
          <w:b/>
        </w:rPr>
        <w:t>en</w:t>
      </w:r>
      <w:r w:rsidR="00A26AC4">
        <w:t xml:space="preserve"> </w:t>
      </w:r>
      <w:r w:rsidR="008F6473">
        <w:t>(</w:t>
      </w:r>
      <w:r w:rsidR="00A26AC4">
        <w:t>voor alle leeftijdscategorieën</w:t>
      </w:r>
      <w:r w:rsidR="008F6473">
        <w:t>)</w:t>
      </w:r>
      <w:r w:rsidR="00A26AC4">
        <w:t>.</w:t>
      </w:r>
    </w:p>
    <w:p w:rsidR="004B3AE5" w:rsidRPr="004B3AE5" w:rsidRDefault="004B3AE5" w:rsidP="004B3AE5">
      <w:r>
        <w:rPr>
          <w:b/>
        </w:rPr>
        <w:t xml:space="preserve">Per wedstrijd kan er apart ingeschreven te worden! </w:t>
      </w:r>
      <w:r>
        <w:t>Dit geeft dus de mogelijkheid om bijv. de 2</w:t>
      </w:r>
      <w:r w:rsidRPr="004B3AE5">
        <w:rPr>
          <w:vertAlign w:val="superscript"/>
        </w:rPr>
        <w:t>e</w:t>
      </w:r>
      <w:r>
        <w:t xml:space="preserve">  </w:t>
      </w:r>
      <w:r w:rsidR="007A1AE4">
        <w:t>of de 3</w:t>
      </w:r>
      <w:r w:rsidR="007A1AE4" w:rsidRPr="007A1AE4">
        <w:rPr>
          <w:vertAlign w:val="superscript"/>
        </w:rPr>
        <w:t>e</w:t>
      </w:r>
      <w:r w:rsidR="007A1AE4">
        <w:t xml:space="preserve"> </w:t>
      </w:r>
      <w:r>
        <w:t xml:space="preserve">wedstrijd een niveau hoger in te schrijven. Je schrijft dus in op RG </w:t>
      </w:r>
      <w:r w:rsidRPr="004B3AE5">
        <w:rPr>
          <w:u w:val="single"/>
        </w:rPr>
        <w:t>of</w:t>
      </w:r>
      <w:r>
        <w:t xml:space="preserve"> RH.</w:t>
      </w:r>
    </w:p>
    <w:p w:rsidR="008F6473" w:rsidRDefault="008F6473" w:rsidP="00A26AC4">
      <w:r>
        <w:t>De reglementen zijn te vinden</w:t>
      </w:r>
      <w:r w:rsidR="00D20DCB">
        <w:t xml:space="preserve"> via</w:t>
      </w:r>
      <w:r>
        <w:t>:</w:t>
      </w:r>
    </w:p>
    <w:p w:rsidR="008F6473" w:rsidRPr="008F6473" w:rsidRDefault="00251B0A" w:rsidP="00A26AC4">
      <w:hyperlink r:id="rId5" w:history="1">
        <w:r w:rsidR="008F6473">
          <w:rPr>
            <w:rStyle w:val="Hyperlink"/>
          </w:rPr>
          <w:t>https://wedstrijdzaken.kngu.nl/wedstrijdzaken/turnen-dames/wedstrijdzaken/keuze-oefenstof</w:t>
        </w:r>
      </w:hyperlink>
    </w:p>
    <w:p w:rsidR="008F6473" w:rsidRDefault="008F6473" w:rsidP="00A26AC4">
      <w:r w:rsidRPr="008F6473">
        <w:t xml:space="preserve">De elementen </w:t>
      </w:r>
      <w:r>
        <w:t>zijn te vinden</w:t>
      </w:r>
      <w:r w:rsidR="00D20DCB">
        <w:t xml:space="preserve"> via</w:t>
      </w:r>
      <w:r>
        <w:t>:</w:t>
      </w:r>
    </w:p>
    <w:p w:rsidR="008F6473" w:rsidRPr="008F6473" w:rsidRDefault="00251B0A" w:rsidP="00A26AC4">
      <w:hyperlink r:id="rId6" w:history="1">
        <w:r w:rsidR="008F6473">
          <w:rPr>
            <w:rStyle w:val="Hyperlink"/>
          </w:rPr>
          <w:t>https://wedstrijdzaken.kngu.nl/wedstrijdzaken/turnen-dames/wedstrijdzaken/reglementen</w:t>
        </w:r>
      </w:hyperlink>
    </w:p>
    <w:p w:rsidR="00124C3B" w:rsidRDefault="00124C3B" w:rsidP="00A26AC4">
      <w:pPr>
        <w:rPr>
          <w:b/>
        </w:rPr>
      </w:pPr>
    </w:p>
    <w:p w:rsidR="00124C3B" w:rsidRDefault="00124C3B" w:rsidP="00A26AC4">
      <w:pPr>
        <w:rPr>
          <w:b/>
        </w:rPr>
      </w:pPr>
    </w:p>
    <w:p w:rsidR="00A26AC4" w:rsidRPr="008F6473" w:rsidRDefault="00DA386B" w:rsidP="00A26AC4">
      <w:pPr>
        <w:rPr>
          <w:b/>
        </w:rPr>
      </w:pPr>
      <w:r w:rsidRPr="008F6473">
        <w:rPr>
          <w:b/>
        </w:rPr>
        <w:t>SPRONG</w:t>
      </w:r>
    </w:p>
    <w:p w:rsidR="00A26AC4" w:rsidRPr="00DA386B" w:rsidRDefault="00A26AC4" w:rsidP="00A26AC4">
      <w:pPr>
        <w:rPr>
          <w:u w:val="single"/>
        </w:rPr>
      </w:pPr>
      <w:r w:rsidRPr="00DA386B">
        <w:rPr>
          <w:u w:val="single"/>
        </w:rPr>
        <w:t>Hoogte Pegasus</w:t>
      </w:r>
    </w:p>
    <w:p w:rsidR="00A26AC4" w:rsidRDefault="00A26AC4" w:rsidP="00DA386B">
      <w:pPr>
        <w:pStyle w:val="Lijstalinea"/>
        <w:numPr>
          <w:ilvl w:val="0"/>
          <w:numId w:val="1"/>
        </w:numPr>
      </w:pPr>
      <w:r>
        <w:t xml:space="preserve">Met plank </w:t>
      </w:r>
      <w:r w:rsidR="00DA386B">
        <w:tab/>
      </w:r>
      <w:r w:rsidR="00DA386B">
        <w:tab/>
      </w:r>
      <w:r>
        <w:t>1.15 m.</w:t>
      </w:r>
    </w:p>
    <w:p w:rsidR="00A26AC4" w:rsidRDefault="00A26AC4" w:rsidP="00DA386B">
      <w:pPr>
        <w:pStyle w:val="Lijstalinea"/>
        <w:numPr>
          <w:ilvl w:val="0"/>
          <w:numId w:val="1"/>
        </w:numPr>
      </w:pPr>
      <w:r>
        <w:t xml:space="preserve">Met </w:t>
      </w:r>
      <w:proofErr w:type="spellStart"/>
      <w:r>
        <w:t>plankoline</w:t>
      </w:r>
      <w:proofErr w:type="spellEnd"/>
      <w:r>
        <w:t xml:space="preserve"> </w:t>
      </w:r>
      <w:r w:rsidR="00DA386B">
        <w:tab/>
      </w:r>
      <w:r w:rsidR="00DA386B">
        <w:tab/>
      </w:r>
      <w:r w:rsidR="008F6473">
        <w:t>1.15</w:t>
      </w:r>
      <w:r w:rsidR="00DA386B">
        <w:t xml:space="preserve"> </w:t>
      </w:r>
      <w:r>
        <w:t>m.</w:t>
      </w:r>
      <w:r w:rsidR="00DA386B">
        <w:t xml:space="preserve"> &gt; alleen Jeugd !</w:t>
      </w:r>
    </w:p>
    <w:p w:rsidR="00A26AC4" w:rsidRDefault="00A26AC4" w:rsidP="00DA386B">
      <w:pPr>
        <w:pStyle w:val="Lijstalinea"/>
        <w:numPr>
          <w:ilvl w:val="0"/>
          <w:numId w:val="1"/>
        </w:numPr>
      </w:pPr>
      <w:r>
        <w:t xml:space="preserve">Met minitramp </w:t>
      </w:r>
      <w:r w:rsidR="00DA386B">
        <w:tab/>
      </w:r>
      <w:r>
        <w:t>1.25 m.</w:t>
      </w:r>
    </w:p>
    <w:p w:rsidR="00DA386B" w:rsidRPr="00DA386B" w:rsidRDefault="00DA386B" w:rsidP="00DA386B">
      <w:pPr>
        <w:rPr>
          <w:u w:val="single"/>
        </w:rPr>
      </w:pPr>
      <w:r w:rsidRPr="00DA386B">
        <w:rPr>
          <w:u w:val="single"/>
        </w:rPr>
        <w:t>Oefenstof</w:t>
      </w:r>
    </w:p>
    <w:p w:rsidR="00DA386B" w:rsidRPr="0029387A" w:rsidRDefault="008F6473" w:rsidP="00DA386B">
      <w:pPr>
        <w:rPr>
          <w:i/>
        </w:rPr>
      </w:pPr>
      <w:r>
        <w:t xml:space="preserve">Zie: </w:t>
      </w:r>
      <w:r w:rsidR="00DA386B" w:rsidRPr="0029387A">
        <w:rPr>
          <w:i/>
        </w:rPr>
        <w:t xml:space="preserve">SPRONGTABEL NTS 2017 SUPPLEMENT D-E-F-G-H </w:t>
      </w:r>
    </w:p>
    <w:p w:rsidR="00D20DCB" w:rsidRDefault="00DA386B">
      <w:r>
        <w:t>Toevoeging voor RK</w:t>
      </w:r>
      <w:r w:rsidR="0029387A">
        <w:t xml:space="preserve"> (*)</w:t>
      </w:r>
      <w:r>
        <w:t>:</w:t>
      </w:r>
      <w:r>
        <w:tab/>
      </w:r>
    </w:p>
    <w:p w:rsidR="0000644C" w:rsidRDefault="00DA386B" w:rsidP="0000644C">
      <w:pPr>
        <w:pStyle w:val="Lijstalinea"/>
        <w:numPr>
          <w:ilvl w:val="0"/>
          <w:numId w:val="3"/>
        </w:numPr>
      </w:pPr>
      <w:r>
        <w:t>0.10</w:t>
      </w:r>
      <w:r w:rsidR="00D20DCB">
        <w:t>*</w:t>
      </w:r>
      <w:r>
        <w:tab/>
      </w:r>
      <w:r w:rsidR="0029387A">
        <w:tab/>
      </w:r>
      <w:r>
        <w:t>Koprol over</w:t>
      </w:r>
      <w:r>
        <w:tab/>
      </w:r>
      <w:r w:rsidR="0029387A">
        <w:tab/>
      </w:r>
      <w:r>
        <w:t>1.40 P.</w:t>
      </w:r>
      <w:r w:rsidR="00D20DCB">
        <w:t xml:space="preserve"> (D-score)</w:t>
      </w:r>
      <w:r w:rsidR="0000644C" w:rsidRPr="0000644C">
        <w:t xml:space="preserve"> </w:t>
      </w:r>
    </w:p>
    <w:p w:rsidR="0000644C" w:rsidRDefault="0000644C" w:rsidP="0000644C">
      <w:pPr>
        <w:pStyle w:val="Lijstalinea"/>
        <w:numPr>
          <w:ilvl w:val="0"/>
          <w:numId w:val="3"/>
        </w:numPr>
      </w:pPr>
      <w:r>
        <w:t xml:space="preserve">Er dient 1x een keuze gemaakt te worden voor plank OF </w:t>
      </w:r>
      <w:proofErr w:type="spellStart"/>
      <w:r>
        <w:t>plankoline</w:t>
      </w:r>
      <w:proofErr w:type="spellEnd"/>
      <w:r>
        <w:t xml:space="preserve"> OF minitramp.</w:t>
      </w:r>
    </w:p>
    <w:p w:rsidR="0000644C" w:rsidRDefault="0000644C" w:rsidP="0000644C">
      <w:pPr>
        <w:pStyle w:val="Lijstalinea"/>
        <w:numPr>
          <w:ilvl w:val="0"/>
          <w:numId w:val="3"/>
        </w:numPr>
      </w:pPr>
      <w:r>
        <w:t xml:space="preserve">Indien gebruik wordt gemaakt van de </w:t>
      </w:r>
      <w:proofErr w:type="spellStart"/>
      <w:r>
        <w:t>plankoline</w:t>
      </w:r>
      <w:proofErr w:type="spellEnd"/>
      <w:r>
        <w:t>, dan daalt de D-score met -0.50 P. (alleen bij Jeugd!)</w:t>
      </w:r>
    </w:p>
    <w:p w:rsidR="0000644C" w:rsidRDefault="0000644C" w:rsidP="0000644C">
      <w:pPr>
        <w:pStyle w:val="Lijstalinea"/>
        <w:numPr>
          <w:ilvl w:val="0"/>
          <w:numId w:val="3"/>
        </w:numPr>
      </w:pPr>
      <w:r>
        <w:t xml:space="preserve">Indien gebruik wordt gemaakt van de minitrampoline, dan daalt de D-score met -1.00 P. </w:t>
      </w:r>
    </w:p>
    <w:p w:rsidR="00DA386B" w:rsidRDefault="00DA386B" w:rsidP="0000644C">
      <w:pPr>
        <w:pStyle w:val="Lijstalinea"/>
      </w:pPr>
    </w:p>
    <w:p w:rsidR="00DA386B" w:rsidRDefault="00DA386B"/>
    <w:p w:rsidR="00251B0A" w:rsidRDefault="00251B0A">
      <w:bookmarkStart w:id="0" w:name="_GoBack"/>
      <w:bookmarkEnd w:id="0"/>
    </w:p>
    <w:p w:rsidR="00124C3B" w:rsidRDefault="00124C3B"/>
    <w:p w:rsidR="00A26AC4" w:rsidRPr="00D20DCB" w:rsidRDefault="008F6473">
      <w:pPr>
        <w:rPr>
          <w:b/>
        </w:rPr>
      </w:pPr>
      <w:r w:rsidRPr="00D20DCB">
        <w:rPr>
          <w:b/>
        </w:rPr>
        <w:lastRenderedPageBreak/>
        <w:t>BRUG</w:t>
      </w:r>
    </w:p>
    <w:p w:rsidR="00E009C9" w:rsidRPr="00DA386B" w:rsidRDefault="00E009C9" w:rsidP="00E009C9">
      <w:pPr>
        <w:rPr>
          <w:u w:val="single"/>
        </w:rPr>
      </w:pPr>
      <w:r w:rsidRPr="00DA386B">
        <w:rPr>
          <w:u w:val="single"/>
        </w:rPr>
        <w:t>Oefenstof</w:t>
      </w:r>
    </w:p>
    <w:p w:rsidR="008F6473" w:rsidRDefault="008F6473">
      <w:r>
        <w:t xml:space="preserve">Zie: </w:t>
      </w:r>
      <w:r w:rsidRPr="0029387A">
        <w:rPr>
          <w:i/>
        </w:rPr>
        <w:t>Elemententabel FIG &amp; NTS</w:t>
      </w:r>
      <w:r>
        <w:t xml:space="preserve"> en</w:t>
      </w:r>
      <w:r w:rsidR="0029387A">
        <w:t xml:space="preserve"> de</w:t>
      </w:r>
      <w:r>
        <w:t xml:space="preserve"> </w:t>
      </w:r>
      <w:r w:rsidRPr="0029387A">
        <w:rPr>
          <w:i/>
        </w:rPr>
        <w:t>TA-elemententabel NTS (03-09)</w:t>
      </w:r>
    </w:p>
    <w:p w:rsidR="008F6473" w:rsidRDefault="008F6473">
      <w:r>
        <w:t>Toevoeging voor RK</w:t>
      </w:r>
      <w:r w:rsidR="0029387A">
        <w:t xml:space="preserve"> (*)</w:t>
      </w:r>
      <w:r w:rsidR="00D20DCB">
        <w:t>:</w:t>
      </w:r>
    </w:p>
    <w:p w:rsidR="00D20DCB" w:rsidRDefault="00D20DCB" w:rsidP="0029387A">
      <w:pPr>
        <w:pStyle w:val="Lijstalinea"/>
        <w:numPr>
          <w:ilvl w:val="0"/>
          <w:numId w:val="2"/>
        </w:numPr>
      </w:pPr>
      <w:r>
        <w:t>5.007*</w:t>
      </w:r>
      <w:r>
        <w:tab/>
      </w:r>
      <w:r w:rsidR="0029387A">
        <w:tab/>
      </w:r>
      <w:r w:rsidR="00124C3B">
        <w:t xml:space="preserve">1 of 2 benen </w:t>
      </w:r>
      <w:proofErr w:type="spellStart"/>
      <w:r w:rsidR="00124C3B">
        <w:t>O</w:t>
      </w:r>
      <w:r>
        <w:t>verspreiden</w:t>
      </w:r>
      <w:proofErr w:type="spellEnd"/>
      <w:r>
        <w:t xml:space="preserve"> en terug hurken</w:t>
      </w:r>
    </w:p>
    <w:p w:rsidR="00D20DCB" w:rsidRDefault="00D20DCB" w:rsidP="0029387A">
      <w:pPr>
        <w:pStyle w:val="Lijstalinea"/>
        <w:numPr>
          <w:ilvl w:val="0"/>
          <w:numId w:val="2"/>
        </w:numPr>
      </w:pPr>
      <w:r>
        <w:t xml:space="preserve">6.002* </w:t>
      </w:r>
      <w:r>
        <w:tab/>
      </w:r>
      <w:r w:rsidR="0029387A">
        <w:tab/>
      </w:r>
      <w:r>
        <w:t>(Spreid)</w:t>
      </w:r>
      <w:proofErr w:type="spellStart"/>
      <w:r>
        <w:t>Ondersprong</w:t>
      </w:r>
      <w:proofErr w:type="spellEnd"/>
      <w:r>
        <w:t xml:space="preserve"> tot stand (ook vanuit steun) aan de LL</w:t>
      </w:r>
    </w:p>
    <w:p w:rsidR="00D20DCB" w:rsidRDefault="00D20DCB">
      <w:r>
        <w:t>Deze elementen worden ook beoordeeld als TA-element.</w:t>
      </w:r>
    </w:p>
    <w:p w:rsidR="00D20DCB" w:rsidRDefault="00D20DCB"/>
    <w:p w:rsidR="004710C2" w:rsidRPr="00E009C9" w:rsidRDefault="0029387A">
      <w:pPr>
        <w:rPr>
          <w:b/>
        </w:rPr>
      </w:pPr>
      <w:r w:rsidRPr="00E009C9">
        <w:rPr>
          <w:b/>
        </w:rPr>
        <w:t>BALK</w:t>
      </w:r>
    </w:p>
    <w:p w:rsidR="00E009C9" w:rsidRPr="00DA386B" w:rsidRDefault="00E009C9" w:rsidP="00E009C9">
      <w:pPr>
        <w:rPr>
          <w:u w:val="single"/>
        </w:rPr>
      </w:pPr>
      <w:r w:rsidRPr="00DA386B">
        <w:rPr>
          <w:u w:val="single"/>
        </w:rPr>
        <w:t>Oefenstof</w:t>
      </w:r>
    </w:p>
    <w:p w:rsidR="0029387A" w:rsidRDefault="0029387A" w:rsidP="0029387A">
      <w:r>
        <w:t xml:space="preserve">Zie: </w:t>
      </w:r>
      <w:r w:rsidRPr="0029387A">
        <w:rPr>
          <w:i/>
        </w:rPr>
        <w:t>Elemententabel FIG &amp; NTS</w:t>
      </w:r>
      <w:r>
        <w:t xml:space="preserve"> en de </w:t>
      </w:r>
      <w:r w:rsidRPr="0029387A">
        <w:rPr>
          <w:i/>
        </w:rPr>
        <w:t>TA-elemententabel NTS (03-09)</w:t>
      </w:r>
    </w:p>
    <w:p w:rsidR="0029387A" w:rsidRDefault="0029387A" w:rsidP="0029387A">
      <w:r>
        <w:t>Toevoeging voor RK (*):</w:t>
      </w:r>
    </w:p>
    <w:p w:rsidR="0029387A" w:rsidRDefault="00A50FF7" w:rsidP="0029387A">
      <w:pPr>
        <w:pStyle w:val="Lijstalinea"/>
        <w:numPr>
          <w:ilvl w:val="0"/>
          <w:numId w:val="2"/>
        </w:numPr>
      </w:pPr>
      <w:r>
        <w:t>3.002* (D)</w:t>
      </w:r>
      <w:r w:rsidR="0029387A">
        <w:tab/>
      </w:r>
    </w:p>
    <w:p w:rsidR="0029387A" w:rsidRDefault="0029387A" w:rsidP="0029387A">
      <w:pPr>
        <w:pStyle w:val="Lijstalinea"/>
      </w:pPr>
      <w:r>
        <w:t>½ pirouette (passé</w:t>
      </w:r>
      <w:r w:rsidR="00E009C9">
        <w:t>-</w:t>
      </w:r>
      <w:r>
        <w:t xml:space="preserve">draai) direct gevolgd door een halve draai in tenenstand op 2 benen </w:t>
      </w:r>
    </w:p>
    <w:p w:rsidR="0029387A" w:rsidRDefault="00E009C9" w:rsidP="0029387A">
      <w:pPr>
        <w:pStyle w:val="Lijstalinea"/>
        <w:numPr>
          <w:ilvl w:val="0"/>
          <w:numId w:val="2"/>
        </w:numPr>
      </w:pPr>
      <w:r>
        <w:t>4.001</w:t>
      </w:r>
      <w:r w:rsidR="0029387A">
        <w:t>*</w:t>
      </w:r>
      <w:r>
        <w:t xml:space="preserve"> (D)</w:t>
      </w:r>
      <w:r w:rsidR="0029387A">
        <w:t xml:space="preserve"> </w:t>
      </w:r>
    </w:p>
    <w:p w:rsidR="00E009C9" w:rsidRDefault="00E009C9" w:rsidP="00E009C9">
      <w:pPr>
        <w:pStyle w:val="Lijstalinea"/>
      </w:pPr>
      <w:r>
        <w:t>Zweefstand voorover, standbeen gestrekt (beenspreiding 90°) – 2 seconden</w:t>
      </w:r>
    </w:p>
    <w:p w:rsidR="00A50FF7" w:rsidRDefault="00E009C9" w:rsidP="00A50FF7">
      <w:pPr>
        <w:pStyle w:val="Lijstalinea"/>
        <w:numPr>
          <w:ilvl w:val="0"/>
          <w:numId w:val="2"/>
        </w:numPr>
      </w:pPr>
      <w:r>
        <w:t>4</w:t>
      </w:r>
      <w:r w:rsidR="00A50FF7">
        <w:t>.005</w:t>
      </w:r>
      <w:r w:rsidR="00A50FF7">
        <w:tab/>
      </w:r>
      <w:r w:rsidR="00A50FF7">
        <w:tab/>
      </w:r>
      <w:r w:rsidR="00A50FF7">
        <w:tab/>
      </w:r>
      <w:r w:rsidR="00A50FF7">
        <w:tab/>
      </w:r>
      <w:r w:rsidR="00A50FF7">
        <w:tab/>
      </w:r>
      <w:r w:rsidR="00A50FF7">
        <w:tab/>
      </w:r>
      <w:r w:rsidR="00A50FF7">
        <w:tab/>
      </w:r>
      <w:r w:rsidR="00A50FF7">
        <w:tab/>
      </w:r>
      <w:r w:rsidR="00A50FF7">
        <w:tab/>
      </w:r>
      <w:r w:rsidR="00A50FF7">
        <w:tab/>
      </w:r>
      <w:r w:rsidR="00A50FF7">
        <w:tab/>
        <w:t xml:space="preserve">      </w:t>
      </w:r>
      <w:r>
        <w:t xml:space="preserve">Rol voorover met steun van de handen (mag tot </w:t>
      </w:r>
      <w:proofErr w:type="spellStart"/>
      <w:r>
        <w:t>rijzit</w:t>
      </w:r>
      <w:proofErr w:type="spellEnd"/>
      <w:r>
        <w:t xml:space="preserve"> of hurkzit)</w:t>
      </w:r>
      <w:r w:rsidR="00A50FF7" w:rsidRPr="00A50FF7">
        <w:t xml:space="preserve"> </w:t>
      </w:r>
    </w:p>
    <w:p w:rsidR="00A50FF7" w:rsidRDefault="00A50FF7" w:rsidP="00A50FF7">
      <w:pPr>
        <w:pStyle w:val="Lijstalinea"/>
        <w:numPr>
          <w:ilvl w:val="0"/>
          <w:numId w:val="2"/>
        </w:numPr>
      </w:pPr>
      <w:r>
        <w:t>4.007*</w:t>
      </w:r>
    </w:p>
    <w:p w:rsidR="00A50FF7" w:rsidRDefault="00A50FF7" w:rsidP="00A50FF7">
      <w:pPr>
        <w:pStyle w:val="Lijstalinea"/>
      </w:pPr>
      <w:proofErr w:type="spellStart"/>
      <w:r>
        <w:t>Ruglig</w:t>
      </w:r>
      <w:proofErr w:type="spellEnd"/>
      <w:r>
        <w:t xml:space="preserve">-komen tot </w:t>
      </w:r>
      <w:proofErr w:type="spellStart"/>
      <w:r>
        <w:t>vouwlig</w:t>
      </w:r>
      <w:proofErr w:type="spellEnd"/>
      <w:r>
        <w:t xml:space="preserve"> - vanuit </w:t>
      </w:r>
      <w:proofErr w:type="spellStart"/>
      <w:r>
        <w:t>vouwlig</w:t>
      </w:r>
      <w:proofErr w:type="spellEnd"/>
      <w:r>
        <w:t xml:space="preserve"> opkomen tot hurkzit (½ koprol)</w:t>
      </w:r>
    </w:p>
    <w:p w:rsidR="00E009C9" w:rsidRDefault="00E009C9" w:rsidP="00E009C9">
      <w:pPr>
        <w:pStyle w:val="Lijstalinea"/>
      </w:pPr>
    </w:p>
    <w:p w:rsidR="0029387A" w:rsidRDefault="0029387A" w:rsidP="0029387A">
      <w:r>
        <w:t>Deze elementen worden ook beoordeeld als TA-element.</w:t>
      </w:r>
    </w:p>
    <w:p w:rsidR="0029387A" w:rsidRDefault="0029387A"/>
    <w:p w:rsidR="0029387A" w:rsidRPr="00E009C9" w:rsidRDefault="0029387A">
      <w:pPr>
        <w:rPr>
          <w:b/>
        </w:rPr>
      </w:pPr>
      <w:r w:rsidRPr="00E009C9">
        <w:rPr>
          <w:b/>
        </w:rPr>
        <w:t>VLOER</w:t>
      </w:r>
    </w:p>
    <w:p w:rsidR="00E009C9" w:rsidRPr="00DA386B" w:rsidRDefault="00E009C9" w:rsidP="00E009C9">
      <w:pPr>
        <w:rPr>
          <w:u w:val="single"/>
        </w:rPr>
      </w:pPr>
      <w:r w:rsidRPr="00DA386B">
        <w:rPr>
          <w:u w:val="single"/>
        </w:rPr>
        <w:t>Oefenstof</w:t>
      </w:r>
    </w:p>
    <w:p w:rsidR="00E009C9" w:rsidRDefault="00E009C9" w:rsidP="00E009C9">
      <w:r>
        <w:t xml:space="preserve">Zie: </w:t>
      </w:r>
      <w:r w:rsidRPr="0029387A">
        <w:rPr>
          <w:i/>
        </w:rPr>
        <w:t>Elemententabel FIG &amp; NTS</w:t>
      </w:r>
      <w:r>
        <w:t xml:space="preserve"> en de </w:t>
      </w:r>
      <w:r w:rsidRPr="0029387A">
        <w:rPr>
          <w:i/>
        </w:rPr>
        <w:t>TA-elemententabel NTS (03-09)</w:t>
      </w:r>
    </w:p>
    <w:p w:rsidR="0000644C" w:rsidRDefault="0000644C" w:rsidP="0000644C">
      <w:r>
        <w:t>Toevoeging voor RK (*):</w:t>
      </w:r>
    </w:p>
    <w:p w:rsidR="0000644C" w:rsidRDefault="0000644C" w:rsidP="0000644C">
      <w:pPr>
        <w:pStyle w:val="Lijstalinea"/>
        <w:numPr>
          <w:ilvl w:val="0"/>
          <w:numId w:val="2"/>
        </w:numPr>
      </w:pPr>
      <w:r>
        <w:t>Oefening zonder muziek geeft geen aftrek.</w:t>
      </w:r>
    </w:p>
    <w:p w:rsidR="00E009C9" w:rsidRDefault="0000644C" w:rsidP="0000644C">
      <w:pPr>
        <w:pStyle w:val="Lijstalinea"/>
        <w:numPr>
          <w:ilvl w:val="0"/>
          <w:numId w:val="2"/>
        </w:numPr>
      </w:pPr>
      <w:r>
        <w:t xml:space="preserve">Oefening met muziek geeft een bonus van + 0,30 bij de D-score. </w:t>
      </w:r>
    </w:p>
    <w:sectPr w:rsidR="00E00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4450C"/>
    <w:multiLevelType w:val="hybridMultilevel"/>
    <w:tmpl w:val="5CF0B5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578CD"/>
    <w:multiLevelType w:val="hybridMultilevel"/>
    <w:tmpl w:val="D780CB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02446"/>
    <w:multiLevelType w:val="hybridMultilevel"/>
    <w:tmpl w:val="890880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227"/>
    <w:rsid w:val="0000644C"/>
    <w:rsid w:val="00124C3B"/>
    <w:rsid w:val="00251B0A"/>
    <w:rsid w:val="0029387A"/>
    <w:rsid w:val="00420631"/>
    <w:rsid w:val="004710C2"/>
    <w:rsid w:val="004959F3"/>
    <w:rsid w:val="004B3AE5"/>
    <w:rsid w:val="007A1AE4"/>
    <w:rsid w:val="007D550C"/>
    <w:rsid w:val="008F6473"/>
    <w:rsid w:val="00A26AC4"/>
    <w:rsid w:val="00A50FF7"/>
    <w:rsid w:val="00D20DCB"/>
    <w:rsid w:val="00D82227"/>
    <w:rsid w:val="00DA386B"/>
    <w:rsid w:val="00DE6DC9"/>
    <w:rsid w:val="00E0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EA94F-2666-4576-B883-7B48B0DA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8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A386B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8F6473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50F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dstrijdzaken.kngu.nl/wedstrijdzaken/turnen-dames/wedstrijdzaken/reglementen" TargetMode="External"/><Relationship Id="rId5" Type="http://schemas.openxmlformats.org/officeDocument/2006/relationships/hyperlink" Target="https://wedstrijdzaken.kngu.nl/wedstrijdzaken/turnen-dames/wedstrijdzaken/keuze-oefensto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373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9</cp:revision>
  <dcterms:created xsi:type="dcterms:W3CDTF">2019-04-29T08:23:00Z</dcterms:created>
  <dcterms:modified xsi:type="dcterms:W3CDTF">2019-06-20T11:59:00Z</dcterms:modified>
</cp:coreProperties>
</file>